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00" w:rsidRPr="00531600" w:rsidRDefault="00531600" w:rsidP="00531600">
      <w:pPr>
        <w:ind w:firstLine="425"/>
        <w:jc w:val="right"/>
        <w:rPr>
          <w:b/>
          <w:sz w:val="28"/>
          <w:szCs w:val="28"/>
        </w:rPr>
      </w:pPr>
      <w:r w:rsidRPr="00531600">
        <w:rPr>
          <w:b/>
          <w:sz w:val="28"/>
          <w:szCs w:val="28"/>
        </w:rPr>
        <w:t xml:space="preserve">Утверждаю </w:t>
      </w:r>
    </w:p>
    <w:p w:rsidR="00531600" w:rsidRPr="00531600" w:rsidRDefault="00531600" w:rsidP="00531600">
      <w:pPr>
        <w:ind w:firstLine="425"/>
        <w:jc w:val="right"/>
        <w:rPr>
          <w:sz w:val="28"/>
          <w:szCs w:val="28"/>
        </w:rPr>
      </w:pPr>
      <w:r w:rsidRPr="00531600">
        <w:rPr>
          <w:sz w:val="28"/>
          <w:szCs w:val="28"/>
        </w:rPr>
        <w:t>Министр территориального развития</w:t>
      </w:r>
    </w:p>
    <w:p w:rsidR="00531600" w:rsidRPr="00531600" w:rsidRDefault="00531600" w:rsidP="00531600">
      <w:pPr>
        <w:ind w:firstLine="425"/>
        <w:jc w:val="right"/>
        <w:rPr>
          <w:sz w:val="28"/>
          <w:szCs w:val="28"/>
        </w:rPr>
      </w:pPr>
      <w:r w:rsidRPr="00531600">
        <w:rPr>
          <w:sz w:val="28"/>
          <w:szCs w:val="28"/>
        </w:rPr>
        <w:t xml:space="preserve"> Камчатского края</w:t>
      </w:r>
    </w:p>
    <w:p w:rsidR="000411E7" w:rsidRDefault="000411E7" w:rsidP="00531600">
      <w:pPr>
        <w:ind w:firstLine="425"/>
        <w:jc w:val="right"/>
        <w:rPr>
          <w:sz w:val="28"/>
          <w:szCs w:val="28"/>
        </w:rPr>
      </w:pPr>
    </w:p>
    <w:p w:rsidR="00531600" w:rsidRPr="00531600" w:rsidRDefault="00531600" w:rsidP="00531600">
      <w:pPr>
        <w:ind w:firstLine="425"/>
        <w:jc w:val="right"/>
        <w:rPr>
          <w:sz w:val="28"/>
          <w:szCs w:val="28"/>
        </w:rPr>
      </w:pPr>
      <w:r w:rsidRPr="00531600">
        <w:rPr>
          <w:sz w:val="28"/>
          <w:szCs w:val="28"/>
        </w:rPr>
        <w:t xml:space="preserve"> С.В. Лебедев___________</w:t>
      </w:r>
    </w:p>
    <w:p w:rsidR="00531600" w:rsidRDefault="00531600" w:rsidP="00BE1663">
      <w:pPr>
        <w:ind w:firstLine="425"/>
        <w:jc w:val="center"/>
        <w:rPr>
          <w:b/>
          <w:sz w:val="28"/>
          <w:szCs w:val="28"/>
        </w:rPr>
      </w:pPr>
    </w:p>
    <w:p w:rsidR="00EC365D" w:rsidRDefault="00EC365D" w:rsidP="00EC365D">
      <w:pPr>
        <w:ind w:firstLine="425"/>
        <w:rPr>
          <w:b/>
          <w:sz w:val="28"/>
          <w:szCs w:val="28"/>
        </w:rPr>
      </w:pPr>
    </w:p>
    <w:p w:rsidR="00531600" w:rsidRDefault="00641174" w:rsidP="00BE1663">
      <w:pPr>
        <w:ind w:firstLine="425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Карта рисков </w:t>
      </w:r>
    </w:p>
    <w:p w:rsidR="00E47A2C" w:rsidRPr="00531600" w:rsidRDefault="00E47A2C" w:rsidP="00BE1663">
      <w:pPr>
        <w:ind w:firstLine="425"/>
        <w:jc w:val="center"/>
        <w:rPr>
          <w:sz w:val="28"/>
          <w:szCs w:val="28"/>
        </w:rPr>
      </w:pPr>
      <w:r w:rsidRPr="00531600">
        <w:rPr>
          <w:sz w:val="28"/>
          <w:szCs w:val="28"/>
        </w:rPr>
        <w:t>нарушения антимонопольного законодательства</w:t>
      </w:r>
    </w:p>
    <w:p w:rsidR="00E47A2C" w:rsidRPr="00531600" w:rsidRDefault="00E47A2C" w:rsidP="00E47A2C">
      <w:pPr>
        <w:ind w:firstLine="426"/>
        <w:jc w:val="center"/>
        <w:rPr>
          <w:sz w:val="28"/>
          <w:szCs w:val="28"/>
        </w:rPr>
      </w:pPr>
      <w:r w:rsidRPr="00531600">
        <w:rPr>
          <w:sz w:val="28"/>
          <w:szCs w:val="28"/>
        </w:rPr>
        <w:t>в Министерстве территориального развития Камчатского края</w:t>
      </w:r>
    </w:p>
    <w:p w:rsidR="00DB34B3" w:rsidRDefault="00DB34B3" w:rsidP="00E47A2C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год</w:t>
      </w:r>
    </w:p>
    <w:p w:rsidR="00E47A2C" w:rsidRPr="007C7B11" w:rsidRDefault="00E47A2C" w:rsidP="00E47A2C">
      <w:pPr>
        <w:ind w:firstLine="426"/>
        <w:jc w:val="center"/>
        <w:rPr>
          <w:b/>
          <w:sz w:val="28"/>
          <w:szCs w:val="28"/>
        </w:rPr>
      </w:pPr>
    </w:p>
    <w:tbl>
      <w:tblPr>
        <w:tblW w:w="149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014"/>
        <w:gridCol w:w="3298"/>
        <w:gridCol w:w="2867"/>
        <w:gridCol w:w="2006"/>
        <w:gridCol w:w="2007"/>
      </w:tblGrid>
      <w:tr w:rsidR="00E552B3" w:rsidRPr="007C7B11" w:rsidTr="000411E7">
        <w:trPr>
          <w:trHeight w:val="1081"/>
        </w:trPr>
        <w:tc>
          <w:tcPr>
            <w:tcW w:w="717" w:type="dxa"/>
          </w:tcPr>
          <w:p w:rsidR="00E47A2C" w:rsidRPr="007C7B11" w:rsidRDefault="00E47A2C" w:rsidP="00622291">
            <w:pPr>
              <w:rPr>
                <w:b/>
                <w:sz w:val="24"/>
                <w:szCs w:val="24"/>
              </w:rPr>
            </w:pPr>
            <w:r w:rsidRPr="007C7B1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14" w:type="dxa"/>
          </w:tcPr>
          <w:p w:rsidR="00E47A2C" w:rsidRPr="007C7B11" w:rsidRDefault="00E47A2C" w:rsidP="00DB34B3">
            <w:pPr>
              <w:jc w:val="center"/>
              <w:rPr>
                <w:b/>
                <w:sz w:val="24"/>
                <w:szCs w:val="24"/>
              </w:rPr>
            </w:pPr>
            <w:r w:rsidRPr="007C7B11">
              <w:rPr>
                <w:b/>
                <w:sz w:val="24"/>
                <w:szCs w:val="24"/>
              </w:rPr>
              <w:t>Описание рисков</w:t>
            </w:r>
            <w:r w:rsidR="0019721E">
              <w:rPr>
                <w:b/>
                <w:sz w:val="24"/>
                <w:szCs w:val="24"/>
              </w:rPr>
              <w:t>/уровень рисков</w:t>
            </w:r>
          </w:p>
        </w:tc>
        <w:tc>
          <w:tcPr>
            <w:tcW w:w="3298" w:type="dxa"/>
          </w:tcPr>
          <w:p w:rsidR="00E47A2C" w:rsidRPr="007C7B11" w:rsidRDefault="00E47A2C" w:rsidP="00DB34B3">
            <w:pPr>
              <w:jc w:val="center"/>
              <w:rPr>
                <w:b/>
                <w:sz w:val="24"/>
                <w:szCs w:val="24"/>
              </w:rPr>
            </w:pPr>
            <w:r w:rsidRPr="007C7B11">
              <w:rPr>
                <w:b/>
                <w:sz w:val="24"/>
                <w:szCs w:val="24"/>
              </w:rPr>
              <w:t>Причины возникновения рисков и их оценка</w:t>
            </w:r>
          </w:p>
        </w:tc>
        <w:tc>
          <w:tcPr>
            <w:tcW w:w="2867" w:type="dxa"/>
          </w:tcPr>
          <w:p w:rsidR="00E47A2C" w:rsidRPr="007C7B11" w:rsidRDefault="00E47A2C" w:rsidP="00DB34B3">
            <w:pPr>
              <w:jc w:val="center"/>
              <w:rPr>
                <w:b/>
                <w:sz w:val="24"/>
                <w:szCs w:val="24"/>
              </w:rPr>
            </w:pPr>
            <w:r w:rsidRPr="007C7B11">
              <w:rPr>
                <w:b/>
                <w:sz w:val="24"/>
                <w:szCs w:val="24"/>
              </w:rPr>
              <w:t>Мероприятия по минимизации и устранению рисков</w:t>
            </w:r>
          </w:p>
        </w:tc>
        <w:tc>
          <w:tcPr>
            <w:tcW w:w="2006" w:type="dxa"/>
          </w:tcPr>
          <w:p w:rsidR="00E47A2C" w:rsidRPr="007C7B11" w:rsidRDefault="00E47A2C" w:rsidP="00DB34B3">
            <w:pPr>
              <w:jc w:val="center"/>
              <w:rPr>
                <w:b/>
                <w:sz w:val="24"/>
                <w:szCs w:val="24"/>
              </w:rPr>
            </w:pPr>
            <w:r w:rsidRPr="007C7B11">
              <w:rPr>
                <w:b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2007" w:type="dxa"/>
          </w:tcPr>
          <w:p w:rsidR="00E47A2C" w:rsidRPr="007C7B11" w:rsidRDefault="00E47A2C" w:rsidP="00DB34B3">
            <w:pPr>
              <w:jc w:val="center"/>
              <w:rPr>
                <w:b/>
                <w:sz w:val="24"/>
                <w:szCs w:val="24"/>
              </w:rPr>
            </w:pPr>
            <w:r w:rsidRPr="007C7B11">
              <w:rPr>
                <w:b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2811D9" w:rsidRPr="007C7B11" w:rsidTr="000411E7">
        <w:trPr>
          <w:trHeight w:val="4070"/>
        </w:trPr>
        <w:tc>
          <w:tcPr>
            <w:tcW w:w="717" w:type="dxa"/>
          </w:tcPr>
          <w:p w:rsidR="002811D9" w:rsidRPr="007C7B11" w:rsidRDefault="002811D9" w:rsidP="00835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14" w:type="dxa"/>
          </w:tcPr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Возможное установление завышенных требований </w:t>
            </w:r>
            <w:r w:rsidRPr="00E552B3">
              <w:rPr>
                <w:sz w:val="24"/>
                <w:szCs w:val="24"/>
              </w:rPr>
              <w:t>к предмету закупки и к ее участникам,</w:t>
            </w:r>
            <w:r w:rsidRPr="00856F36">
              <w:rPr>
                <w:sz w:val="24"/>
                <w:szCs w:val="24"/>
              </w:rPr>
              <w:t xml:space="preserve"> </w:t>
            </w:r>
            <w:r w:rsidRPr="00E552B3">
              <w:rPr>
                <w:sz w:val="24"/>
                <w:szCs w:val="24"/>
              </w:rPr>
              <w:t>требования о предоставлении документов, не предусмотренных документацией о закупке и тому подобные нарушения порядка проведения закупочных процедур</w:t>
            </w:r>
            <w:r>
              <w:rPr>
                <w:sz w:val="24"/>
                <w:szCs w:val="24"/>
              </w:rPr>
              <w:t>/</w:t>
            </w: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19721E">
            <w:pPr>
              <w:jc w:val="center"/>
              <w:rPr>
                <w:b/>
                <w:sz w:val="24"/>
                <w:szCs w:val="24"/>
              </w:rPr>
            </w:pPr>
          </w:p>
          <w:p w:rsidR="002811D9" w:rsidRPr="0019721E" w:rsidRDefault="002811D9" w:rsidP="0019721E">
            <w:pPr>
              <w:jc w:val="center"/>
              <w:rPr>
                <w:b/>
                <w:sz w:val="24"/>
                <w:szCs w:val="24"/>
              </w:rPr>
            </w:pPr>
            <w:r w:rsidRPr="0019721E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3298" w:type="dxa"/>
            <w:vMerge w:val="restart"/>
          </w:tcPr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применение (не учет) последних изменений в законодательстве РФ в сфере государственных закупок работниками</w:t>
            </w:r>
            <w:r w:rsidRPr="00BE1663">
              <w:rPr>
                <w:sz w:val="24"/>
                <w:szCs w:val="24"/>
              </w:rPr>
              <w:t xml:space="preserve"> контрактной службы</w:t>
            </w:r>
            <w:r>
              <w:rPr>
                <w:sz w:val="24"/>
                <w:szCs w:val="24"/>
              </w:rPr>
              <w:t>;</w:t>
            </w:r>
            <w:r w:rsidRPr="00BE1663">
              <w:rPr>
                <w:sz w:val="24"/>
                <w:szCs w:val="24"/>
              </w:rPr>
              <w:t xml:space="preserve"> </w:t>
            </w: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недостаточная квалификация работников</w:t>
            </w:r>
            <w:r w:rsidRPr="002811D9">
              <w:rPr>
                <w:sz w:val="24"/>
                <w:szCs w:val="24"/>
              </w:rPr>
              <w:t xml:space="preserve"> контрактной служб</w:t>
            </w:r>
            <w:r>
              <w:rPr>
                <w:sz w:val="24"/>
                <w:szCs w:val="24"/>
              </w:rPr>
              <w:t>;</w:t>
            </w: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641174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641174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641174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641174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641174">
            <w:pPr>
              <w:jc w:val="both"/>
              <w:rPr>
                <w:sz w:val="24"/>
                <w:szCs w:val="24"/>
              </w:rPr>
            </w:pPr>
          </w:p>
          <w:p w:rsidR="002811D9" w:rsidRPr="00641174" w:rsidRDefault="002811D9" w:rsidP="00641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Технические ошибки в </w:t>
            </w:r>
            <w:proofErr w:type="gramStart"/>
            <w:r>
              <w:rPr>
                <w:sz w:val="24"/>
                <w:szCs w:val="24"/>
              </w:rPr>
              <w:t>документации,  сделанные</w:t>
            </w:r>
            <w:proofErr w:type="gramEnd"/>
            <w:r>
              <w:rPr>
                <w:sz w:val="24"/>
                <w:szCs w:val="24"/>
              </w:rPr>
              <w:t xml:space="preserve"> работниками контрактной службы, в том числе в связи с их загруженностью</w:t>
            </w:r>
            <w:r w:rsidRPr="00641174">
              <w:rPr>
                <w:sz w:val="24"/>
                <w:szCs w:val="24"/>
              </w:rPr>
              <w:t xml:space="preserve"> </w:t>
            </w: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возможный коррупционный сговор работников</w:t>
            </w:r>
            <w:r w:rsidRPr="00990B4D">
              <w:rPr>
                <w:sz w:val="24"/>
                <w:szCs w:val="24"/>
              </w:rPr>
              <w:t xml:space="preserve"> контрактной службы</w:t>
            </w:r>
            <w:r>
              <w:rPr>
                <w:sz w:val="24"/>
                <w:szCs w:val="24"/>
              </w:rPr>
              <w:t xml:space="preserve"> с </w:t>
            </w:r>
            <w:proofErr w:type="gramStart"/>
            <w:r>
              <w:rPr>
                <w:sz w:val="24"/>
                <w:szCs w:val="24"/>
              </w:rPr>
              <w:t>потенциальным  участником</w:t>
            </w:r>
            <w:proofErr w:type="gramEnd"/>
            <w:r>
              <w:rPr>
                <w:sz w:val="24"/>
                <w:szCs w:val="24"/>
              </w:rPr>
              <w:t xml:space="preserve"> (в последствии победителем) закупки;</w:t>
            </w: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990B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надлежащей экспертизы документов</w:t>
            </w:r>
          </w:p>
          <w:p w:rsidR="002811D9" w:rsidRPr="00E552B3" w:rsidRDefault="002811D9" w:rsidP="00990B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7" w:type="dxa"/>
          </w:tcPr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 w:rsidRPr="00E552B3">
              <w:rPr>
                <w:sz w:val="24"/>
                <w:szCs w:val="24"/>
              </w:rPr>
              <w:lastRenderedPageBreak/>
              <w:t>Мероприятия по повышению профессиональной компетентности работников контрактной службы</w:t>
            </w:r>
            <w:r>
              <w:rPr>
                <w:sz w:val="24"/>
                <w:szCs w:val="24"/>
              </w:rPr>
              <w:t>,</w:t>
            </w:r>
            <w:r w:rsidRPr="00F549AF">
              <w:rPr>
                <w:sz w:val="24"/>
                <w:szCs w:val="24"/>
              </w:rPr>
              <w:t xml:space="preserve"> в том числе в рамках работы по противодействию коррупции</w:t>
            </w:r>
            <w:r>
              <w:rPr>
                <w:sz w:val="24"/>
                <w:szCs w:val="24"/>
              </w:rPr>
              <w:t xml:space="preserve"> на стадии согласования;</w:t>
            </w: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Pr="00F549AF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процесса подготовки закупочной документации</w:t>
            </w:r>
          </w:p>
          <w:p w:rsidR="002811D9" w:rsidRPr="00E552B3" w:rsidRDefault="002811D9" w:rsidP="008350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2811D9" w:rsidRPr="00E552B3" w:rsidRDefault="002811D9" w:rsidP="006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2007" w:type="dxa"/>
          </w:tcPr>
          <w:p w:rsidR="002811D9" w:rsidRPr="00E552B3" w:rsidRDefault="002811D9" w:rsidP="00835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811D9" w:rsidRPr="007C7B11" w:rsidTr="000411E7">
        <w:trPr>
          <w:trHeight w:val="557"/>
        </w:trPr>
        <w:tc>
          <w:tcPr>
            <w:tcW w:w="717" w:type="dxa"/>
          </w:tcPr>
          <w:p w:rsidR="002811D9" w:rsidRDefault="002811D9" w:rsidP="00835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14" w:type="dxa"/>
          </w:tcPr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 w:rsidRPr="00A84081">
              <w:rPr>
                <w:sz w:val="24"/>
                <w:szCs w:val="24"/>
              </w:rPr>
              <w:t>Осуществление закупок без торгов в отсутствие</w:t>
            </w:r>
            <w:r>
              <w:rPr>
                <w:sz w:val="24"/>
                <w:szCs w:val="24"/>
              </w:rPr>
              <w:t xml:space="preserve"> </w:t>
            </w:r>
            <w:r w:rsidRPr="00A84081">
              <w:rPr>
                <w:sz w:val="24"/>
                <w:szCs w:val="24"/>
              </w:rPr>
              <w:t xml:space="preserve">оснований, </w:t>
            </w:r>
            <w:r w:rsidRPr="00A84081">
              <w:rPr>
                <w:sz w:val="24"/>
                <w:szCs w:val="24"/>
              </w:rPr>
              <w:lastRenderedPageBreak/>
              <w:t>предусмотренных статьей 93 Закона 44 –ФЗ</w:t>
            </w:r>
            <w:r>
              <w:rPr>
                <w:sz w:val="24"/>
                <w:szCs w:val="24"/>
              </w:rPr>
              <w:t>/</w:t>
            </w:r>
          </w:p>
          <w:p w:rsidR="002811D9" w:rsidRDefault="002811D9" w:rsidP="0019721E">
            <w:pPr>
              <w:jc w:val="center"/>
              <w:rPr>
                <w:sz w:val="24"/>
                <w:szCs w:val="24"/>
              </w:rPr>
            </w:pPr>
          </w:p>
          <w:p w:rsidR="002811D9" w:rsidRPr="0019721E" w:rsidRDefault="002811D9" w:rsidP="0019721E">
            <w:pPr>
              <w:jc w:val="center"/>
              <w:rPr>
                <w:b/>
                <w:sz w:val="24"/>
                <w:szCs w:val="24"/>
              </w:rPr>
            </w:pPr>
            <w:r w:rsidRPr="0019721E">
              <w:rPr>
                <w:b/>
                <w:sz w:val="24"/>
                <w:szCs w:val="24"/>
              </w:rPr>
              <w:t>Низкий</w:t>
            </w:r>
          </w:p>
          <w:p w:rsidR="002811D9" w:rsidRPr="00A84081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Pr="00A84081" w:rsidRDefault="002811D9" w:rsidP="008350C8">
            <w:pPr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:rsidR="002811D9" w:rsidRPr="00A84081" w:rsidRDefault="002811D9" w:rsidP="008350C8">
            <w:pPr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867" w:type="dxa"/>
            <w:vMerge w:val="restart"/>
          </w:tcPr>
          <w:p w:rsidR="002811D9" w:rsidRPr="00BE6FEF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м</w:t>
            </w:r>
            <w:r w:rsidRPr="00BE6FEF">
              <w:rPr>
                <w:sz w:val="24"/>
                <w:szCs w:val="24"/>
              </w:rPr>
              <w:t xml:space="preserve">ероприятия по повышению </w:t>
            </w:r>
            <w:r w:rsidRPr="00BE6FEF">
              <w:rPr>
                <w:sz w:val="24"/>
                <w:szCs w:val="24"/>
              </w:rPr>
              <w:lastRenderedPageBreak/>
              <w:t>профессиональной компетентности работников контрактной службы, в том числе в рамках работы по противодействию коррупции</w:t>
            </w:r>
            <w:r>
              <w:rPr>
                <w:sz w:val="24"/>
                <w:szCs w:val="24"/>
              </w:rPr>
              <w:t>;</w:t>
            </w:r>
          </w:p>
          <w:p w:rsidR="002811D9" w:rsidRPr="00A84081" w:rsidRDefault="002811D9" w:rsidP="008350C8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 w:rsidRPr="00A84081">
              <w:rPr>
                <w:sz w:val="24"/>
                <w:szCs w:val="24"/>
              </w:rPr>
              <w:t>2) обеспечение п</w:t>
            </w:r>
            <w:r>
              <w:rPr>
                <w:sz w:val="24"/>
                <w:szCs w:val="24"/>
              </w:rPr>
              <w:t xml:space="preserve">роведения надлежащей экспертизы </w:t>
            </w:r>
            <w:r w:rsidRPr="00A84081">
              <w:rPr>
                <w:sz w:val="24"/>
                <w:szCs w:val="24"/>
              </w:rPr>
              <w:t>документации</w:t>
            </w:r>
            <w:r>
              <w:rPr>
                <w:sz w:val="24"/>
                <w:szCs w:val="24"/>
              </w:rPr>
              <w:t>;</w:t>
            </w:r>
          </w:p>
          <w:p w:rsidR="002811D9" w:rsidRPr="00A84081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Pr="00A84081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A84081">
              <w:rPr>
                <w:sz w:val="24"/>
                <w:szCs w:val="24"/>
              </w:rPr>
              <w:t>проведение мероприятий по оптимизации процессов осуществления закупо</w:t>
            </w:r>
            <w:r>
              <w:rPr>
                <w:sz w:val="24"/>
                <w:szCs w:val="24"/>
              </w:rPr>
              <w:t xml:space="preserve">к при организации деятельности; </w:t>
            </w:r>
          </w:p>
          <w:p w:rsidR="002811D9" w:rsidRPr="00A84081" w:rsidRDefault="002811D9" w:rsidP="008350C8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2811D9" w:rsidRPr="00A84081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A84081">
              <w:rPr>
                <w:sz w:val="24"/>
                <w:szCs w:val="24"/>
              </w:rPr>
              <w:t>методическая помощь сотрудникам</w:t>
            </w:r>
            <w:r>
              <w:rPr>
                <w:sz w:val="24"/>
                <w:szCs w:val="24"/>
              </w:rPr>
              <w:t>;</w:t>
            </w:r>
          </w:p>
          <w:p w:rsidR="002811D9" w:rsidRPr="00A84081" w:rsidRDefault="002811D9" w:rsidP="008350C8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Pr="006E02D5" w:rsidRDefault="002811D9" w:rsidP="0083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6E02D5">
              <w:rPr>
                <w:sz w:val="24"/>
                <w:szCs w:val="24"/>
              </w:rPr>
              <w:t>анализ судебно-административной практики при разрешении споров по аналогичным закупкам</w:t>
            </w:r>
            <w:r>
              <w:rPr>
                <w:sz w:val="24"/>
                <w:szCs w:val="24"/>
              </w:rPr>
              <w:t>;</w:t>
            </w:r>
          </w:p>
          <w:p w:rsidR="002811D9" w:rsidRDefault="002811D9" w:rsidP="006E02D5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6E02D5">
            <w:pPr>
              <w:jc w:val="both"/>
              <w:rPr>
                <w:sz w:val="24"/>
                <w:szCs w:val="24"/>
              </w:rPr>
            </w:pPr>
          </w:p>
          <w:p w:rsidR="002811D9" w:rsidRDefault="002811D9" w:rsidP="006E02D5">
            <w:pPr>
              <w:jc w:val="both"/>
              <w:rPr>
                <w:sz w:val="24"/>
                <w:szCs w:val="24"/>
              </w:rPr>
            </w:pPr>
          </w:p>
          <w:p w:rsidR="002811D9" w:rsidRPr="00A84081" w:rsidRDefault="002811D9" w:rsidP="006E0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6) совершенствования системы контроля за соблюдением антимонопольного законодательства.</w:t>
            </w:r>
          </w:p>
        </w:tc>
        <w:tc>
          <w:tcPr>
            <w:tcW w:w="2006" w:type="dxa"/>
          </w:tcPr>
          <w:p w:rsidR="002811D9" w:rsidRPr="00E552B3" w:rsidRDefault="002811D9" w:rsidP="006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2007" w:type="dxa"/>
          </w:tcPr>
          <w:p w:rsidR="002811D9" w:rsidRPr="00E552B3" w:rsidRDefault="002811D9" w:rsidP="008350C8">
            <w:pPr>
              <w:jc w:val="center"/>
              <w:rPr>
                <w:sz w:val="24"/>
                <w:szCs w:val="24"/>
              </w:rPr>
            </w:pPr>
            <w:r w:rsidRPr="00E552B3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ет</w:t>
            </w:r>
          </w:p>
        </w:tc>
      </w:tr>
      <w:tr w:rsidR="002811D9" w:rsidRPr="007C7B11" w:rsidTr="000411E7">
        <w:trPr>
          <w:trHeight w:val="3256"/>
        </w:trPr>
        <w:tc>
          <w:tcPr>
            <w:tcW w:w="717" w:type="dxa"/>
          </w:tcPr>
          <w:p w:rsidR="002811D9" w:rsidRDefault="002811D9" w:rsidP="00835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14" w:type="dxa"/>
          </w:tcPr>
          <w:p w:rsidR="002811D9" w:rsidRDefault="002811D9" w:rsidP="006E02D5">
            <w:pPr>
              <w:jc w:val="both"/>
              <w:rPr>
                <w:sz w:val="24"/>
                <w:szCs w:val="24"/>
              </w:rPr>
            </w:pPr>
            <w:r w:rsidRPr="00A84081">
              <w:rPr>
                <w:sz w:val="24"/>
                <w:szCs w:val="24"/>
              </w:rPr>
              <w:t>Включение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</w:t>
            </w:r>
            <w:r>
              <w:rPr>
                <w:sz w:val="24"/>
                <w:szCs w:val="24"/>
              </w:rPr>
              <w:t>/</w:t>
            </w:r>
          </w:p>
          <w:p w:rsidR="002811D9" w:rsidRDefault="002811D9" w:rsidP="0019721E">
            <w:pPr>
              <w:ind w:firstLine="426"/>
              <w:jc w:val="center"/>
              <w:rPr>
                <w:b/>
                <w:sz w:val="24"/>
                <w:szCs w:val="24"/>
              </w:rPr>
            </w:pPr>
          </w:p>
          <w:p w:rsidR="002811D9" w:rsidRPr="0019721E" w:rsidRDefault="002811D9" w:rsidP="0019721E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19721E">
              <w:rPr>
                <w:b/>
                <w:sz w:val="24"/>
                <w:szCs w:val="24"/>
              </w:rPr>
              <w:t>Низкий</w:t>
            </w:r>
          </w:p>
          <w:p w:rsidR="002811D9" w:rsidRPr="0019721E" w:rsidRDefault="002811D9" w:rsidP="0019721E">
            <w:pPr>
              <w:ind w:firstLine="426"/>
              <w:rPr>
                <w:b/>
                <w:sz w:val="24"/>
                <w:szCs w:val="24"/>
              </w:rPr>
            </w:pPr>
          </w:p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:rsidR="002811D9" w:rsidRPr="00E552B3" w:rsidRDefault="002811D9" w:rsidP="006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2007" w:type="dxa"/>
          </w:tcPr>
          <w:p w:rsidR="002811D9" w:rsidRPr="00E552B3" w:rsidRDefault="002811D9" w:rsidP="00835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811D9" w:rsidRPr="007C7B11" w:rsidTr="000411E7">
        <w:trPr>
          <w:trHeight w:val="2163"/>
        </w:trPr>
        <w:tc>
          <w:tcPr>
            <w:tcW w:w="717" w:type="dxa"/>
          </w:tcPr>
          <w:p w:rsidR="002811D9" w:rsidRDefault="002811D9" w:rsidP="00835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14" w:type="dxa"/>
          </w:tcPr>
          <w:p w:rsidR="002811D9" w:rsidRPr="00A84081" w:rsidRDefault="002811D9" w:rsidP="008350C8">
            <w:pPr>
              <w:jc w:val="both"/>
              <w:rPr>
                <w:sz w:val="24"/>
                <w:szCs w:val="24"/>
              </w:rPr>
            </w:pPr>
            <w:r w:rsidRPr="00A84081">
              <w:rPr>
                <w:sz w:val="24"/>
                <w:szCs w:val="24"/>
              </w:rPr>
              <w:t xml:space="preserve">Принятие неправомерного решения, повлекшего за собой нарушение </w:t>
            </w:r>
            <w:proofErr w:type="spellStart"/>
            <w:r w:rsidRPr="00A84081">
              <w:rPr>
                <w:sz w:val="24"/>
                <w:szCs w:val="24"/>
              </w:rPr>
              <w:t>ст.с</w:t>
            </w:r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 15, 16 Закона о конкуренции/</w:t>
            </w:r>
          </w:p>
          <w:p w:rsidR="002811D9" w:rsidRDefault="002811D9" w:rsidP="0019721E">
            <w:pPr>
              <w:ind w:firstLine="426"/>
              <w:jc w:val="center"/>
              <w:rPr>
                <w:b/>
                <w:sz w:val="24"/>
                <w:szCs w:val="24"/>
              </w:rPr>
            </w:pPr>
          </w:p>
          <w:p w:rsidR="002811D9" w:rsidRPr="0019721E" w:rsidRDefault="002811D9" w:rsidP="0019721E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19721E">
              <w:rPr>
                <w:b/>
                <w:sz w:val="24"/>
                <w:szCs w:val="24"/>
              </w:rPr>
              <w:t>Низкий</w:t>
            </w:r>
          </w:p>
          <w:p w:rsidR="002811D9" w:rsidRPr="0019721E" w:rsidRDefault="002811D9" w:rsidP="0019721E">
            <w:pPr>
              <w:ind w:firstLine="426"/>
              <w:rPr>
                <w:b/>
                <w:sz w:val="24"/>
                <w:szCs w:val="24"/>
              </w:rPr>
            </w:pPr>
          </w:p>
          <w:p w:rsidR="002811D9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:rsidR="002811D9" w:rsidRPr="00E552B3" w:rsidRDefault="002811D9" w:rsidP="006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2007" w:type="dxa"/>
          </w:tcPr>
          <w:p w:rsidR="002811D9" w:rsidRPr="00E552B3" w:rsidRDefault="002811D9" w:rsidP="00835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811D9" w:rsidRPr="007C7B11" w:rsidTr="000411E7">
        <w:trPr>
          <w:trHeight w:val="1836"/>
        </w:trPr>
        <w:tc>
          <w:tcPr>
            <w:tcW w:w="717" w:type="dxa"/>
          </w:tcPr>
          <w:p w:rsidR="002811D9" w:rsidRDefault="002811D9" w:rsidP="00835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14" w:type="dxa"/>
          </w:tcPr>
          <w:p w:rsidR="002811D9" w:rsidRDefault="002811D9" w:rsidP="008350C8">
            <w:pPr>
              <w:jc w:val="both"/>
              <w:rPr>
                <w:sz w:val="24"/>
                <w:szCs w:val="24"/>
              </w:rPr>
            </w:pPr>
            <w:r w:rsidRPr="00A84081">
              <w:rPr>
                <w:sz w:val="24"/>
                <w:szCs w:val="24"/>
              </w:rPr>
              <w:t xml:space="preserve">Нарушение порядка признания победителя определения поставщика (подрядчика, </w:t>
            </w:r>
            <w:proofErr w:type="gramStart"/>
            <w:r w:rsidRPr="00A84081">
              <w:rPr>
                <w:sz w:val="24"/>
                <w:szCs w:val="24"/>
              </w:rPr>
              <w:t>исполнителя)</w:t>
            </w:r>
            <w:r>
              <w:rPr>
                <w:sz w:val="24"/>
                <w:szCs w:val="24"/>
              </w:rPr>
              <w:t>/</w:t>
            </w:r>
            <w:proofErr w:type="gramEnd"/>
          </w:p>
          <w:p w:rsidR="002811D9" w:rsidRDefault="002811D9" w:rsidP="0019721E">
            <w:pPr>
              <w:jc w:val="center"/>
              <w:rPr>
                <w:b/>
                <w:sz w:val="24"/>
                <w:szCs w:val="24"/>
              </w:rPr>
            </w:pPr>
          </w:p>
          <w:p w:rsidR="002811D9" w:rsidRPr="0019721E" w:rsidRDefault="002811D9" w:rsidP="0019721E">
            <w:pPr>
              <w:jc w:val="center"/>
              <w:rPr>
                <w:b/>
                <w:sz w:val="24"/>
                <w:szCs w:val="24"/>
              </w:rPr>
            </w:pPr>
            <w:r w:rsidRPr="0019721E">
              <w:rPr>
                <w:b/>
                <w:sz w:val="24"/>
                <w:szCs w:val="24"/>
              </w:rPr>
              <w:t>Низкий</w:t>
            </w:r>
          </w:p>
          <w:p w:rsidR="002811D9" w:rsidRPr="0019721E" w:rsidRDefault="002811D9" w:rsidP="0019721E">
            <w:pPr>
              <w:jc w:val="both"/>
              <w:rPr>
                <w:sz w:val="24"/>
                <w:szCs w:val="24"/>
              </w:rPr>
            </w:pPr>
          </w:p>
          <w:p w:rsidR="002811D9" w:rsidRPr="00A84081" w:rsidRDefault="002811D9" w:rsidP="008350C8">
            <w:pPr>
              <w:jc w:val="both"/>
              <w:rPr>
                <w:sz w:val="24"/>
                <w:szCs w:val="24"/>
              </w:rPr>
            </w:pPr>
          </w:p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2811D9" w:rsidRPr="007C7B11" w:rsidRDefault="002811D9" w:rsidP="008350C8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:rsidR="002811D9" w:rsidRPr="00E552B3" w:rsidRDefault="002811D9" w:rsidP="006E0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2007" w:type="dxa"/>
          </w:tcPr>
          <w:p w:rsidR="002811D9" w:rsidRPr="00E552B3" w:rsidRDefault="002811D9" w:rsidP="00835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811D9" w:rsidRPr="007C7B11" w:rsidTr="000411E7">
        <w:trPr>
          <w:trHeight w:val="1836"/>
        </w:trPr>
        <w:tc>
          <w:tcPr>
            <w:tcW w:w="717" w:type="dxa"/>
          </w:tcPr>
          <w:p w:rsidR="002811D9" w:rsidRPr="002811D9" w:rsidRDefault="002811D9" w:rsidP="002811D9">
            <w:pPr>
              <w:rPr>
                <w:b/>
                <w:sz w:val="24"/>
                <w:szCs w:val="24"/>
              </w:rPr>
            </w:pPr>
            <w:r w:rsidRPr="002811D9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014" w:type="dxa"/>
          </w:tcPr>
          <w:p w:rsidR="002811D9" w:rsidRDefault="002811D9" w:rsidP="00281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Возможное необоснованное расторжение договора</w:t>
            </w:r>
          </w:p>
          <w:p w:rsidR="002811D9" w:rsidRDefault="002811D9" w:rsidP="002811D9">
            <w:pPr>
              <w:jc w:val="center"/>
              <w:rPr>
                <w:b/>
                <w:sz w:val="24"/>
                <w:szCs w:val="24"/>
              </w:rPr>
            </w:pPr>
          </w:p>
          <w:p w:rsidR="002811D9" w:rsidRPr="002811D9" w:rsidRDefault="002811D9" w:rsidP="002811D9">
            <w:pPr>
              <w:jc w:val="center"/>
              <w:rPr>
                <w:b/>
                <w:sz w:val="24"/>
                <w:szCs w:val="24"/>
              </w:rPr>
            </w:pPr>
            <w:r w:rsidRPr="002811D9">
              <w:rPr>
                <w:b/>
                <w:sz w:val="24"/>
                <w:szCs w:val="24"/>
              </w:rPr>
              <w:t>Низкий</w:t>
            </w:r>
          </w:p>
          <w:p w:rsidR="002811D9" w:rsidRPr="002811D9" w:rsidRDefault="002811D9" w:rsidP="002811D9">
            <w:pPr>
              <w:jc w:val="both"/>
              <w:rPr>
                <w:sz w:val="24"/>
                <w:szCs w:val="24"/>
              </w:rPr>
            </w:pPr>
          </w:p>
          <w:p w:rsidR="002811D9" w:rsidRPr="00A84081" w:rsidRDefault="002811D9" w:rsidP="002811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8" w:type="dxa"/>
            <w:vMerge/>
          </w:tcPr>
          <w:p w:rsidR="002811D9" w:rsidRPr="007C7B11" w:rsidRDefault="002811D9" w:rsidP="002811D9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  <w:vMerge/>
          </w:tcPr>
          <w:p w:rsidR="002811D9" w:rsidRPr="007C7B11" w:rsidRDefault="002811D9" w:rsidP="002811D9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:rsidR="002811D9" w:rsidRPr="00E552B3" w:rsidRDefault="002811D9" w:rsidP="00281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2007" w:type="dxa"/>
          </w:tcPr>
          <w:p w:rsidR="002811D9" w:rsidRPr="00E552B3" w:rsidRDefault="002811D9" w:rsidP="00281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463B03" w:rsidRDefault="00463B03" w:rsidP="00463B03"/>
    <w:p w:rsidR="000411E7" w:rsidRDefault="000411E7" w:rsidP="00463B03"/>
    <w:p w:rsidR="00463B03" w:rsidRDefault="00463B03" w:rsidP="00463B03">
      <w:r w:rsidRPr="00463B03">
        <w:t>Исп. Наталья Эдуардовна Волгина тел.20-46-33</w:t>
      </w:r>
      <w:r w:rsidR="002811D9">
        <w:t xml:space="preserve">                                                 _____________________________________;</w:t>
      </w:r>
    </w:p>
    <w:p w:rsidR="002811D9" w:rsidRPr="00463B03" w:rsidRDefault="002811D9" w:rsidP="00463B03"/>
    <w:p w:rsidR="00032FED" w:rsidRDefault="00463B03" w:rsidP="00463B03">
      <w:r w:rsidRPr="00463B03">
        <w:t xml:space="preserve">  Александр Николаевич Савчук тел.20-43-09</w:t>
      </w:r>
      <w:r w:rsidR="002811D9">
        <w:t xml:space="preserve">                                                      _____________________________________.</w:t>
      </w:r>
    </w:p>
    <w:sectPr w:rsidR="00032FED" w:rsidSect="00463B0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51"/>
    <w:rsid w:val="0003775D"/>
    <w:rsid w:val="000411E7"/>
    <w:rsid w:val="00067323"/>
    <w:rsid w:val="0019721E"/>
    <w:rsid w:val="00253119"/>
    <w:rsid w:val="002811D9"/>
    <w:rsid w:val="00283AE6"/>
    <w:rsid w:val="002F565D"/>
    <w:rsid w:val="003C1EC3"/>
    <w:rsid w:val="00463B03"/>
    <w:rsid w:val="00531600"/>
    <w:rsid w:val="005F388F"/>
    <w:rsid w:val="00641174"/>
    <w:rsid w:val="006B44C1"/>
    <w:rsid w:val="006D2F7B"/>
    <w:rsid w:val="006E02D5"/>
    <w:rsid w:val="008350C8"/>
    <w:rsid w:val="00856F36"/>
    <w:rsid w:val="0095178C"/>
    <w:rsid w:val="00974BEB"/>
    <w:rsid w:val="00990B4D"/>
    <w:rsid w:val="00A84081"/>
    <w:rsid w:val="00BE1663"/>
    <w:rsid w:val="00BE6FEF"/>
    <w:rsid w:val="00C7716D"/>
    <w:rsid w:val="00D75D2C"/>
    <w:rsid w:val="00DB34B3"/>
    <w:rsid w:val="00E47A2C"/>
    <w:rsid w:val="00E552B3"/>
    <w:rsid w:val="00E9584E"/>
    <w:rsid w:val="00EC365D"/>
    <w:rsid w:val="00F13BDA"/>
    <w:rsid w:val="00F549AF"/>
    <w:rsid w:val="00F92351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79E71-8B63-4C3F-9DB1-92C14F7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Александр Николаевич</dc:creator>
  <cp:keywords/>
  <dc:description/>
  <cp:lastModifiedBy>Савчук Александр Николаевич</cp:lastModifiedBy>
  <cp:revision>31</cp:revision>
  <dcterms:created xsi:type="dcterms:W3CDTF">2019-09-25T04:24:00Z</dcterms:created>
  <dcterms:modified xsi:type="dcterms:W3CDTF">2019-10-17T23:33:00Z</dcterms:modified>
</cp:coreProperties>
</file>