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</w:t>
      </w:r>
    </w:p>
    <w:p w14:paraId="0A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ДЕЛАМ МЕСТНОГО САМОУПРАВЛЕНИЯ И РАЗВИТИЮ</w:t>
      </w:r>
    </w:p>
    <w:p w14:paraId="0B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КОРЯКСКОГО ОКРУГА КАМЧАТСКОГО КРАЯ </w:t>
      </w:r>
    </w:p>
    <w:p w14:paraId="0C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(Министерство по делам МСУ и развитию КО Камчатского края)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F000000">
      <w:pPr>
        <w:spacing w:after="120" w:line="240" w:lineRule="auto"/>
        <w:ind w:firstLine="0" w:left="-284" w:right="5528"/>
        <w:jc w:val="center"/>
        <w:rPr>
          <w:sz w:val="28"/>
        </w:rPr>
      </w:pPr>
      <w:bookmarkStart w:id="1" w:name="REGNUMDATESTAMP"/>
      <w:bookmarkEnd w:id="1"/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spacing w:afterAutospacing="on" w:beforeAutospacing="on"/>
              <w:ind w:hanging="142" w:left="142"/>
            </w:pPr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ind w:firstLine="709" w:left="0"/>
              <w:jc w:val="both"/>
              <w:rPr>
                <w:sz w:val="28"/>
              </w:rPr>
            </w:pPr>
          </w:p>
        </w:tc>
      </w:tr>
    </w:tbl>
    <w:p w14:paraId="13000000">
      <w:pPr>
        <w:ind w:firstLine="709" w:left="0"/>
        <w:jc w:val="both"/>
        <w:rPr>
          <w:sz w:val="4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00000">
            <w:pPr>
              <w:ind w:firstLine="34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</w:p>
        </w:tc>
      </w:tr>
    </w:tbl>
    <w:p w14:paraId="15000000">
      <w:pPr>
        <w:ind w:firstLine="709" w:left="0"/>
        <w:jc w:val="both"/>
        <w:rPr>
          <w:sz w:val="22"/>
        </w:rPr>
      </w:pPr>
    </w:p>
    <w:p w14:paraId="16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 в </w:t>
            </w:r>
            <w:r>
              <w:rPr>
                <w:rFonts w:ascii="Times New Roman" w:hAnsi="Times New Roman"/>
                <w:b w:val="1"/>
                <w:sz w:val="28"/>
              </w:rPr>
              <w:t>Министерстве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 делам местного самоуправления и развитию Корякского округа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к совершению коррупционных правонарушений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убернатор Камчатского края или руководитель администрации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убернатора Камчатского края, к совершению коррупционных правонарушений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Порядок уведомления представителя нанимателя о фактах обращения в целях склонения государственного гражданского служащего Камчатского края в Министерстве по делам местного самоуправления и развитию Корякского округа Камчатского края, к совершению коррупционных правонарушений,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1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Чичеву Сергею Михайловичу</w:t>
      </w:r>
      <w:r>
        <w:rPr>
          <w:rFonts w:ascii="Times New Roman" w:hAnsi="Times New Roman"/>
          <w:sz w:val="28"/>
        </w:rPr>
        <w:t>, начальнику</w:t>
      </w:r>
      <w:r>
        <w:rPr>
          <w:rFonts w:ascii="Times New Roman" w:hAnsi="Times New Roman"/>
          <w:sz w:val="28"/>
        </w:rPr>
        <w:t xml:space="preserve"> отдела</w:t>
      </w:r>
      <w:r>
        <w:rPr>
          <w:rFonts w:ascii="Times New Roman" w:hAnsi="Times New Roman"/>
          <w:sz w:val="28"/>
        </w:rPr>
        <w:t xml:space="preserve"> правовой работы с органами местного самоуправления управления по взаимодействию с органами местного самоуправления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ознакомление с настоящим приказом государственных гражданских служащих, в отношении которых Минист</w:t>
      </w:r>
      <w:r>
        <w:rPr>
          <w:rFonts w:ascii="Times New Roman" w:hAnsi="Times New Roman"/>
          <w:sz w:val="28"/>
        </w:rPr>
        <w:t>р по делам местного самоуправления и развитию Корякского округа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осуществляет полномочия представителя нанимателя (далее – гражданские служащие);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прием, регистрацию и ведение журнала регистрации уведомлений представителя нанимателя о фактах обращения в целях склонения к совершению коррупционных правонарушений гражданского служащего (далее – уведомление);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своевременное представление </w:t>
      </w:r>
      <w:r>
        <w:rPr>
          <w:rFonts w:ascii="Times New Roman" w:hAnsi="Times New Roman"/>
          <w:sz w:val="28"/>
        </w:rPr>
        <w:t>Министр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по делам местного самоуправления и развитию Корякского округа Камчатского края </w:t>
      </w:r>
      <w:r>
        <w:rPr>
          <w:rFonts w:ascii="Times New Roman" w:hAnsi="Times New Roman"/>
          <w:sz w:val="28"/>
        </w:rPr>
        <w:t>уведомлений для принятия решений о проверке сведений, содержащихся в</w:t>
      </w:r>
      <w:r>
        <w:rPr>
          <w:rFonts w:ascii="Times New Roman" w:hAnsi="Times New Roman"/>
          <w:sz w:val="28"/>
        </w:rPr>
        <w:t xml:space="preserve"> них, и передачу уведомлений в о</w:t>
      </w:r>
      <w:r>
        <w:rPr>
          <w:rFonts w:ascii="Times New Roman" w:hAnsi="Times New Roman"/>
          <w:sz w:val="28"/>
        </w:rPr>
        <w:t>тдел по профилактике коррупционных и иных правонарушений Администрации Губернатора Камчатского края для осуществления этой проверки.</w:t>
      </w:r>
    </w:p>
    <w:p w14:paraId="2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Признать утратившим силу приказ Министерства по делам местного самоуправления и развитию Корякского округа Камчатского края</w:t>
      </w:r>
      <w:r>
        <w:rPr>
          <w:rFonts w:ascii="Times New Roman" w:hAnsi="Times New Roman"/>
          <w:color w:val="ED7D3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17.02.2021 № 47-П «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 утверждении Порядка уведомления представителя нани</w:t>
      </w:r>
      <w:r>
        <w:rPr>
          <w:rFonts w:ascii="Times New Roman" w:hAnsi="Times New Roman"/>
          <w:sz w:val="28"/>
        </w:rPr>
        <w:t>мателя о фактах обращения в целях склонения к совершению коррупционных правонарушений государственного гражданского служащего Министерства по делам местного самоуправления и развитию Корякского округа Камчатского края».</w:t>
      </w:r>
    </w:p>
    <w:p w14:paraId="2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Настоящий приказ вступает в силу после </w:t>
      </w:r>
      <w:r>
        <w:rPr>
          <w:rFonts w:ascii="Times New Roman" w:hAnsi="Times New Roman"/>
          <w:color w:val="000000"/>
          <w:sz w:val="28"/>
        </w:rPr>
        <w:t>дня его официального опубликования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2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Д.А. Прудкий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2B000000">
      <w:pPr>
        <w:spacing w:line="240" w:lineRule="auto"/>
        <w:ind/>
      </w:pPr>
    </w:p>
    <w:p w14:paraId="2C000000">
      <w:pPr>
        <w:spacing w:line="240" w:lineRule="auto"/>
        <w:ind/>
      </w:pPr>
    </w:p>
    <w:p w14:paraId="2D000000">
      <w:pPr>
        <w:spacing w:line="240" w:lineRule="auto"/>
        <w:ind/>
      </w:pPr>
    </w:p>
    <w:p w14:paraId="2E000000">
      <w:pPr>
        <w:spacing w:line="240" w:lineRule="auto"/>
        <w:ind/>
      </w:pPr>
    </w:p>
    <w:p w14:paraId="2F000000">
      <w:pPr>
        <w:spacing w:line="240" w:lineRule="auto"/>
        <w:ind/>
      </w:pPr>
    </w:p>
    <w:p w14:paraId="30000000">
      <w:pPr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p w14:paraId="31000000">
      <w:pPr>
        <w:spacing w:after="0" w:line="240" w:lineRule="auto"/>
        <w:ind/>
      </w:pPr>
    </w:p>
    <w:p w14:paraId="32000000">
      <w:pPr>
        <w:spacing w:after="0" w:line="240" w:lineRule="auto"/>
        <w:ind/>
      </w:pPr>
    </w:p>
    <w:p w14:paraId="33000000">
      <w:pPr>
        <w:spacing w:after="0" w:line="240" w:lineRule="auto"/>
        <w:ind/>
      </w:pPr>
    </w:p>
    <w:p w14:paraId="34000000">
      <w:pPr>
        <w:spacing w:after="0" w:line="240" w:lineRule="auto"/>
        <w:ind/>
      </w:pPr>
    </w:p>
    <w:p w14:paraId="35000000">
      <w:pPr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                                                                        Приложение  </w:t>
      </w:r>
    </w:p>
    <w:p w14:paraId="36000000">
      <w:pPr>
        <w:spacing w:after="0" w:line="240" w:lineRule="auto"/>
        <w:ind w:firstLine="0" w:left="4252"/>
      </w:pPr>
      <w:r>
        <w:rPr>
          <w:rFonts w:ascii="Times New Roman" w:hAnsi="Times New Roman"/>
          <w:sz w:val="28"/>
        </w:rPr>
        <w:t xml:space="preserve">            к приказу Министерства</w:t>
      </w:r>
    </w:p>
    <w:p w14:paraId="37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делам местного самоуправления и развитию Корякского округа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60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60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</w:t>
      </w:r>
    </w:p>
    <w:p w14:paraId="3E000000">
      <w:pPr>
        <w:widowControl w:val="0"/>
        <w:tabs>
          <w:tab w:leader="none" w:pos="48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F000000">
      <w:pPr>
        <w:widowControl w:val="0"/>
        <w:tabs>
          <w:tab w:leader="none" w:pos="48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уведомления </w:t>
      </w:r>
      <w:r>
        <w:rPr>
          <w:rFonts w:ascii="Times New Roman" w:hAnsi="Times New Roman"/>
          <w:sz w:val="28"/>
        </w:rPr>
        <w:t xml:space="preserve">представителя нанимателя о фактах обращения в целях склонения государственного гражданского служащего Камчатского края в </w:t>
      </w:r>
      <w:r>
        <w:rPr>
          <w:rFonts w:ascii="Times New Roman" w:hAnsi="Times New Roman"/>
          <w:sz w:val="28"/>
        </w:rPr>
        <w:t xml:space="preserve">Министерстве по делам местного самоуправления и развитию Корякского округа Камчатского края </w:t>
      </w:r>
      <w:r>
        <w:rPr>
          <w:rFonts w:ascii="Times New Roman" w:hAnsi="Times New Roman"/>
          <w:sz w:val="28"/>
        </w:rPr>
        <w:t>к совершению коррупционных правонарушений</w:t>
      </w:r>
    </w:p>
    <w:p w14:paraId="40000000">
      <w:pPr>
        <w:widowControl w:val="0"/>
        <w:tabs>
          <w:tab w:leader="none" w:pos="48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widowControl w:val="0"/>
        <w:numPr>
          <w:ilvl w:val="0"/>
          <w:numId w:val="1"/>
        </w:numPr>
        <w:tabs>
          <w:tab w:leader="none" w:pos="480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42000000">
      <w:pPr>
        <w:widowControl w:val="0"/>
        <w:tabs>
          <w:tab w:leader="none" w:pos="48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widowControl w:val="0"/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Настоящий Порядок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"consultantplus://offline/ref=8950D0E4D3312E792E6A9DCAB466E7AB4D7A755236FE5543A0771889F162CD2233A567837B24688F4DC2723A57o0T8L"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25.12.2008 № 273-ФЗ «О противодействии коррупции» определяет процедуру </w:t>
      </w:r>
      <w:r>
        <w:rPr>
          <w:rFonts w:ascii="Times New Roman" w:hAnsi="Times New Roman"/>
          <w:color w:val="000000"/>
          <w:sz w:val="28"/>
        </w:rPr>
        <w:t>уведомления</w:t>
      </w:r>
      <w:r>
        <w:rPr>
          <w:rFonts w:ascii="Times New Roman" w:hAnsi="Times New Roman"/>
          <w:sz w:val="28"/>
        </w:rPr>
        <w:t xml:space="preserve"> государственным гражданским служащим Камчатского края в </w:t>
      </w:r>
      <w:r>
        <w:rPr>
          <w:rFonts w:ascii="Times New Roman" w:hAnsi="Times New Roman"/>
          <w:sz w:val="28"/>
        </w:rPr>
        <w:t>Министерстве по делам местного самоуправления и развитию Корякского округа Камчатского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 которого Министр по делам местного самоуправления и развитию Корякского округа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t>осуществляет полномочия представителя нанимателя (далее – гражданский служащий), о фактах обращения к гражданскому служащему каких-либо лиц в целях склонения его к совершению коррупционных правонарушений (далее – Уведомление), а также перечень сведений, содержащихся в Уведомлениях, организацию проверки этих сведений и порядок регистрации Уведомлений.</w:t>
      </w:r>
    </w:p>
    <w:p w14:paraId="44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14:paraId="45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14:paraId="46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sz w:val="28"/>
        </w:rPr>
        <w:t xml:space="preserve">жданский служащий может уведомить органы прокуратуры или другие государственные органы о фактах обращения в целях склонения его к совершению коррупционных правонарушений, о чем гражданский служащий обязан письменно сообщить представителю нанимателя любым доступным способом, позволяющим подтвердить факт его уведомления, не позднее одного рабочего дня, следующего за днем уведомления указанных органов (далее – письменное сообщение). </w:t>
      </w:r>
    </w:p>
    <w:p w14:paraId="47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>В письменном сообщении указываются обстоятельства склонения гражданского служащего к совершению коррупционных правонарушений. Письменное сообщение подлежит регистрации в порядке, предусмотренном частью 13 настоящего Порядка. Проверка представителем нанимателя по такому сообщению не проводится.</w:t>
      </w:r>
      <w:r>
        <w:rPr>
          <w:rFonts w:ascii="Times New Roman" w:hAnsi="Times New Roman"/>
          <w:color w:val="ED7D31"/>
          <w:sz w:val="28"/>
        </w:rPr>
        <w:t>.</w:t>
      </w:r>
    </w:p>
    <w:p w14:paraId="48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</w:t>
      </w:r>
      <w:r>
        <w:t xml:space="preserve"> </w:t>
      </w:r>
      <w:r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настоящему Порядку</w:t>
      </w:r>
      <w:r>
        <w:rPr>
          <w:rFonts w:ascii="Times New Roman" w:hAnsi="Times New Roman"/>
          <w:sz w:val="28"/>
        </w:rPr>
        <w:t xml:space="preserve">. </w:t>
      </w:r>
      <w:r>
        <w:br/>
      </w:r>
      <w:r>
        <w:rPr>
          <w:rFonts w:ascii="Times New Roman" w:hAnsi="Times New Roman"/>
          <w:sz w:val="28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Уведомлении должны быть отражены следующие сведения: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фамилия, имя, отчество (при наличии), замещаемая должность и структурное подразделение, место жительства и телефон лица, направившего Уведомление;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подробные сведения о коррупционных правонарушениях, к которым склонялся гражданский служащий;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все известные сведения о физическом (юридическом) лице, склонявшем к коррупционным правонарушениям.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Согласно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"consultantplus://offline/ref=C0B616924C299FEBB0803E62D290C64EE7858C6F9B66755DAD4099E8E51DD045136A468A235FFD32D12615DFA03FF469652964581095F5F5pAl1L"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«О противодействии коррупции» невыполнение гражданским служащим требований Порядка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"consultantplus://offline/ref=C0B616924C299FEBB0803E62D290C64EE7858C6F9B66755DAD4099E8E51DD045136A468A235FFD33DB2615DFA03FF469652964581095F5F5pAl1L"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4 статьи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сведений, </w:t>
      </w:r>
      <w:r>
        <w:rPr>
          <w:rFonts w:ascii="Times New Roman" w:hAnsi="Times New Roman"/>
          <w:sz w:val="28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rFonts w:ascii="Times New Roman" w:hAnsi="Times New Roman"/>
          <w:sz w:val="28"/>
        </w:rPr>
        <w:t xml:space="preserve">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4000000">
      <w:pPr>
        <w:numPr>
          <w:ilvl w:val="0"/>
          <w:numId w:val="1"/>
        </w:numPr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Уведомлений</w:t>
      </w:r>
    </w:p>
    <w:p w14:paraId="55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1"/>
          <w:sz w:val="28"/>
        </w:rPr>
      </w:pP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Организация приема и регистрации Уведомлений гражданских служащих осуществляется уполномоченным должностным лицом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Министерств</w:t>
      </w:r>
      <w:r>
        <w:rPr>
          <w:rFonts w:ascii="Times New Roman" w:hAnsi="Times New Roman"/>
          <w:color w:val="000000"/>
          <w:sz w:val="28"/>
        </w:rPr>
        <w:t>е по делам местного самоуправления и развитию Корякского округа</w:t>
      </w:r>
      <w:r>
        <w:rPr>
          <w:rFonts w:ascii="Times New Roman" w:hAnsi="Times New Roman"/>
          <w:color w:val="000000"/>
          <w:sz w:val="28"/>
        </w:rPr>
        <w:t xml:space="preserve"> Камчатского края </w:t>
      </w:r>
      <w:r>
        <w:rPr>
          <w:rFonts w:ascii="Times New Roman" w:hAnsi="Times New Roman"/>
          <w:color w:val="000000"/>
          <w:sz w:val="28"/>
        </w:rPr>
        <w:t>по профилактике коррупционных и иных правонарушений (далее – уполномоченное должностное лицо)</w:t>
      </w:r>
      <w:r>
        <w:rPr>
          <w:rFonts w:ascii="Times New Roman" w:hAnsi="Times New Roman"/>
          <w:sz w:val="28"/>
        </w:rPr>
        <w:t>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Уведомление гражданского служащего, составленное на имя представителя нанимателя, представляется (направляется) в письменном виде уполномоченному должностному лицу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Регистрация Уведомления осуществляется уполномоченным должностным лицом в день его поступления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"consultantplus://offline/ref=FF9546B8CB4E63F16AC8D45C0DBAA7E21D5453F42DA2D543D77AE5F504AEF29A98E26513DFA4135DED3DAD1C103EB4296E90A9E09239C3A5CCB8FFBAtDC7M"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журнале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регистрации уведомлений гражданских служащих о фактах обращения в целях склонения их к совершению коррупционных правонарушений (далее - журнал регистрации уведомлений) согласно приложению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Порядку. Листы журнала регистрации уведомлений должны быть пронумерованы, прошнурованы и скреплены печатью </w:t>
      </w:r>
      <w:r>
        <w:rPr>
          <w:rFonts w:ascii="Times New Roman" w:hAnsi="Times New Roman"/>
          <w:sz w:val="28"/>
        </w:rPr>
        <w:t>Министерства по делам местного самоуправления и развитию Корякского округа Камчатского края</w:t>
      </w:r>
      <w:r>
        <w:rPr>
          <w:rFonts w:ascii="Times New Roman" w:hAnsi="Times New Roman"/>
          <w:sz w:val="28"/>
        </w:rPr>
        <w:t>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регистрации уведомлений оформляется уполномоченным должностным лицом ежегодно и хранится 5 лет.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Отказ в регистрации Уведомления не допускается.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</w:t>
      </w:r>
      <w:r>
        <w:rPr>
          <w:rFonts w:ascii="Times New Roman" w:hAnsi="Times New Roman"/>
          <w:sz w:val="28"/>
        </w:rPr>
        <w:t>ведомление, выдается гражданскому служащему в день регистрации под роспись в журнале регистрации уведомлений.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случае если Уведомление поступило уполномоченному должностному лицу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14:paraId="5D000000">
      <w:pPr>
        <w:widowControl w:val="0"/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5E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Организация проверки содержащихся</w:t>
      </w:r>
    </w:p>
    <w:p w14:paraId="5F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Уведомлениях сведений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2060"/>
          <w:sz w:val="28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Зарегистрированное Уведомление в тот же день передается представителю нанимателя для принятия решения об организации проверки содержащихся в нем сведений (далее – проверка), которое оформляется в форме резолюции и возвращается уполномоченному должностному лицу.</w:t>
      </w:r>
    </w:p>
    <w:p w14:paraId="6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18. В соответствии с решением представителя нанимателя о проведении проверки Уведомление с приложением материалов, указанных в части 7 настоящего Порядка, передается не позднее 2 рабочих дней со дня его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  <w:highlight w:val="white"/>
        </w:rPr>
        <w:t>, уполномоченным должностным лицом в</w:t>
      </w:r>
      <w:r>
        <w:rPr>
          <w:rFonts w:ascii="Times New Roman" w:hAnsi="Times New Roman"/>
          <w:i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отдел по профилактике коррупционных и иных правонарушений Администрации Губернатора Камчатского края (далее – отдел по профилактике коррупционных и иных правонарушений) для организации проверки.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Проверка осуществляется отделом по профилактике коррупционных и иных правонарушений в течение 5 рабочих дней со дня регистрации Уведомления,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в том числе во взаимодействии со структурными подразделениями </w:t>
      </w:r>
      <w:r>
        <w:rPr>
          <w:rFonts w:ascii="Times New Roman" w:hAnsi="Times New Roman"/>
          <w:sz w:val="28"/>
        </w:rPr>
        <w:t>Министерства по делам местного самоуправления и развитию Корякского округа Камчатского края</w:t>
      </w:r>
      <w:r>
        <w:rPr>
          <w:rFonts w:ascii="Times New Roman" w:hAnsi="Times New Roman"/>
          <w:sz w:val="28"/>
        </w:rPr>
        <w:t>, в том числе путем проведения бесед с гражданским служащим, получения от него пояснений.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По результатам проведенной проверки должностным лицом отдела по профилактике коррупционных и иных правонарушений подготавливается служебная записка на имя представителя нанимателя гражданского служащего, подавшего уведомление.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Указанное решение принимается представителем нанимателя не позднее 2 рабочих дней со дня поступления служебной записки.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Должностное лицо отдела по профилактике коррупционных и иных правонарушений в срок не позднее 2 рабочих дней со дня принятия представителем нанимателя решения, указанного в </w:t>
      </w:r>
      <w:r>
        <w:rPr>
          <w:rFonts w:ascii="Times New Roman" w:hAnsi="Times New Roman"/>
          <w:sz w:val="28"/>
        </w:rPr>
        <w:t>части 21</w:t>
      </w:r>
      <w:r>
        <w:rPr>
          <w:rFonts w:ascii="Times New Roman" w:hAnsi="Times New Roman"/>
          <w:sz w:val="28"/>
        </w:rP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rPr>
          <w:rFonts w:ascii="Times New Roman" w:hAnsi="Times New Roman"/>
          <w:sz w:val="28"/>
        </w:rPr>
      </w:pPr>
    </w:p>
    <w:p w14:paraId="6B000000">
      <w:pPr>
        <w:rPr>
          <w:rFonts w:ascii="Times New Roman" w:hAnsi="Times New Roman"/>
          <w:sz w:val="28"/>
        </w:rPr>
      </w:pPr>
    </w:p>
    <w:p w14:paraId="6C000000">
      <w:pPr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11"/>
        <w:gridCol w:w="200"/>
        <w:gridCol w:w="5229"/>
      </w:tblGrid>
      <w:tr>
        <w:tc>
          <w:tcPr>
            <w:tcW w:type="dxa" w:w="42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2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</w:p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уведомления представителя нанимателя о фактах обращения в целях склонения государственного гражданского служащего Камчатского края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в Министерстве по делам местного самоуправления и развитию Корякского округа Камчатского края к совершению коррупционных правонарушений</w:t>
            </w:r>
          </w:p>
        </w:tc>
      </w:tr>
      <w:tr>
        <w:trPr>
          <w:trHeight w:hRule="atLeast" w:val="1058"/>
        </w:trPr>
        <w:tc>
          <w:tcPr>
            <w:tcW w:type="dxa" w:w="42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2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Примерная форма уведомления о факте обращения в целях склонения государственного гражданского служащего к совершению коррупционных правонарушений</w:t>
            </w:r>
          </w:p>
        </w:tc>
      </w:tr>
    </w:tbl>
    <w:p w14:paraId="72000000">
      <w:pPr>
        <w:spacing w:after="0" w:line="240" w:lineRule="auto"/>
        <w:ind w:firstLine="0"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Министру по делам местного самоуправления и развитию Корякского округа  Камчатского края </w:t>
      </w:r>
    </w:p>
    <w:p w14:paraId="73000000">
      <w:pPr>
        <w:spacing w:after="0" w:line="240" w:lineRule="auto"/>
        <w:ind w:firstLine="0"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14:paraId="74000000">
      <w:pPr>
        <w:spacing w:after="0" w:line="240" w:lineRule="auto"/>
        <w:ind w:firstLine="0" w:left="3969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</w:t>
      </w:r>
      <w:r>
        <w:rPr>
          <w:rFonts w:ascii="Times New Roman" w:hAnsi="Times New Roman"/>
          <w:sz w:val="28"/>
          <w:vertAlign w:val="superscript"/>
        </w:rPr>
        <w:t>фамилия, имя, отчество (при наличии</w:t>
      </w:r>
      <w:r>
        <w:rPr>
          <w:rFonts w:ascii="Times New Roman" w:hAnsi="Times New Roman"/>
          <w:sz w:val="28"/>
          <w:vertAlign w:val="superscript"/>
        </w:rPr>
        <w:t>)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представителя нанимателя)</w:t>
      </w:r>
    </w:p>
    <w:p w14:paraId="75000000">
      <w:pPr>
        <w:spacing w:after="0" w:line="240" w:lineRule="auto"/>
        <w:ind w:firstLine="0"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от______________________________________________________________________________________________________________________</w:t>
      </w:r>
    </w:p>
    <w:p w14:paraId="76000000">
      <w:pPr>
        <w:spacing w:after="0" w:line="240" w:lineRule="auto"/>
        <w:ind w:firstLine="0"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(</w:t>
      </w:r>
      <w:r>
        <w:rPr>
          <w:rFonts w:ascii="Times New Roman" w:hAnsi="Times New Roman"/>
          <w:sz w:val="28"/>
          <w:vertAlign w:val="superscript"/>
        </w:rPr>
        <w:t>фамилия, имя, отчество (при наличии</w:t>
      </w:r>
      <w:r>
        <w:rPr>
          <w:rFonts w:ascii="Times New Roman" w:hAnsi="Times New Roman"/>
          <w:sz w:val="28"/>
          <w:vertAlign w:val="superscript"/>
        </w:rPr>
        <w:t>) г</w:t>
      </w:r>
      <w:r>
        <w:rPr>
          <w:rFonts w:ascii="Times New Roman" w:hAnsi="Times New Roman"/>
          <w:sz w:val="28"/>
          <w:vertAlign w:val="superscript"/>
        </w:rPr>
        <w:t>ражданского служащего, направившего уведомление, замещаемая им должность, место жительства, телефон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7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фактах обращения в целях склонения к совершению коррупционных правонарушений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что: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______________________________________________________________</w:t>
      </w: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(обстоятельства обращения к государственному гражданскому</w:t>
      </w:r>
      <w:r>
        <w:rPr>
          <w:rFonts w:ascii="Times New Roman" w:hAnsi="Times New Roman"/>
          <w:sz w:val="28"/>
          <w:vertAlign w:val="superscript"/>
        </w:rPr>
        <w:t xml:space="preserve"> служащему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в связи с исполнением им служебных должностных обязанностей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каких-либо лиц в целях склонения его к совершению коррупционных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83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правонарушений (дата, место, время, другие условия)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______________________________________________________________</w:t>
      </w:r>
    </w:p>
    <w:p w14:paraId="85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(способ склонения к коррупционным правонарушениям</w:t>
      </w:r>
      <w:r>
        <w:rPr>
          <w:rFonts w:ascii="Times New Roman" w:hAnsi="Times New Roman"/>
          <w:sz w:val="28"/>
          <w:vertAlign w:val="superscript"/>
        </w:rPr>
        <w:t>,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а также информация об отказе (согласии) принять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____________________________________________________________________.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предложение лица о совершении коррупционных правонарушений)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3.______________________________________________________________</w:t>
      </w:r>
    </w:p>
    <w:p w14:paraId="8C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(подробные сведения о коррупционных </w:t>
      </w:r>
      <w:r>
        <w:rPr>
          <w:rFonts w:ascii="Times New Roman" w:hAnsi="Times New Roman"/>
          <w:sz w:val="28"/>
          <w:vertAlign w:val="superscript"/>
        </w:rPr>
        <w:t>правонарушениях</w:t>
      </w:r>
      <w:r>
        <w:rPr>
          <w:rFonts w:ascii="Times New Roman" w:hAnsi="Times New Roman"/>
          <w:sz w:val="28"/>
          <w:vertAlign w:val="superscript"/>
        </w:rPr>
        <w:t>,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E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к которым склонялся государственный гражданский служащий) 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____________________________________________________________________.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4.______________________________________________________________</w:t>
      </w:r>
    </w:p>
    <w:p w14:paraId="92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(все</w:t>
      </w:r>
      <w:r>
        <w:rPr>
          <w:rFonts w:ascii="Times New Roman" w:hAnsi="Times New Roman"/>
          <w:sz w:val="28"/>
          <w:vertAlign w:val="superscript"/>
        </w:rPr>
        <w:t xml:space="preserve"> известные сведения о физическом (юридическом) лице, </w:t>
      </w:r>
    </w:p>
    <w:p w14:paraId="9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94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склонявшем к коррупционным правонарушениям)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____________________________________________________________________.</w:t>
      </w:r>
    </w:p>
    <w:p w14:paraId="96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: 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__________________________на ___л. в ___ экз.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</w:t>
      </w:r>
      <w:r>
        <w:rPr>
          <w:rFonts w:ascii="Times New Roman" w:hAnsi="Times New Roman"/>
          <w:sz w:val="28"/>
        </w:rPr>
        <w:t>на ___л. в ___ экз.</w:t>
      </w:r>
    </w:p>
    <w:p w14:paraId="9A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(перечень материалов, подтверждающих</w:t>
      </w:r>
      <w:r>
        <w:rPr>
          <w:rFonts w:ascii="Times New Roman" w:hAnsi="Times New Roman"/>
          <w:sz w:val="28"/>
          <w:vertAlign w:val="superscript"/>
        </w:rPr>
        <w:t xml:space="preserve"> обстоятельства </w:t>
      </w:r>
      <w:r>
        <w:rPr>
          <w:rFonts w:ascii="Times New Roman" w:hAnsi="Times New Roman"/>
          <w:sz w:val="28"/>
          <w:vertAlign w:val="superscript"/>
        </w:rPr>
        <w:t>обращения в целях склонения гражданского служащего к совершению коррупционных правонарушений</w:t>
      </w:r>
    </w:p>
    <w:p w14:paraId="9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58"/>
        <w:gridCol w:w="3187"/>
        <w:gridCol w:w="3192"/>
      </w:tblGrid>
      <w:tr>
        <w:tc>
          <w:tcPr>
            <w:tcW w:type="dxa" w:w="325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______________20__года</w:t>
            </w:r>
          </w:p>
          <w:p w14:paraId="9E000000">
            <w:pPr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(дата)</w:t>
            </w:r>
          </w:p>
          <w:p w14:paraId="9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type="dxa" w:w="31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  <w:p w14:paraId="A3000000">
            <w:pPr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(расшифровка подписи)</w:t>
            </w:r>
          </w:p>
        </w:tc>
      </w:tr>
    </w:tbl>
    <w:p w14:paraId="A4000000">
      <w:pPr>
        <w:rPr>
          <w:rFonts w:ascii="Times New Roman" w:hAnsi="Times New Roman"/>
          <w:sz w:val="28"/>
        </w:rPr>
      </w:pPr>
    </w:p>
    <w:p w14:paraId="A5000000">
      <w:pPr>
        <w:rPr>
          <w:rFonts w:ascii="Times New Roman" w:hAnsi="Times New Roman"/>
          <w:sz w:val="28"/>
        </w:rPr>
      </w:pPr>
    </w:p>
    <w:p w14:paraId="A6000000">
      <w:pPr>
        <w:rPr>
          <w:rFonts w:ascii="Times New Roman" w:hAnsi="Times New Roman"/>
          <w:sz w:val="28"/>
        </w:rPr>
      </w:pPr>
    </w:p>
    <w:p w14:paraId="A7000000">
      <w:pPr>
        <w:sectPr>
          <w:headerReference r:id="rId1" w:type="default"/>
          <w:pgSz w:h="16848" w:orient="portrait" w:w="11908"/>
          <w:pgMar w:bottom="1134" w:footer="709" w:gutter="0" w:header="709" w:left="1417" w:right="850" w:top="1134"/>
          <w:pgNumType w:start="1"/>
          <w:titlePg/>
        </w:sectPr>
      </w:pPr>
    </w:p>
    <w:p w14:paraId="A8000000">
      <w:pPr>
        <w:widowControl w:val="0"/>
        <w:tabs>
          <w:tab w:leader="none" w:pos="480" w:val="left"/>
        </w:tabs>
        <w:spacing w:after="0" w:line="240" w:lineRule="auto"/>
        <w:ind w:right="24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14:paraId="A9000000">
      <w:pPr>
        <w:widowControl w:val="0"/>
        <w:tabs>
          <w:tab w:leader="none" w:pos="480" w:val="left"/>
        </w:tabs>
        <w:spacing w:after="0" w:line="240" w:lineRule="auto"/>
        <w:ind w:firstLine="0" w:left="9214"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к Порядку уведомления </w:t>
      </w:r>
      <w:r>
        <w:rPr>
          <w:rFonts w:ascii="Times New Roman" w:hAnsi="Times New Roman"/>
          <w:sz w:val="28"/>
        </w:rPr>
        <w:t xml:space="preserve">представителя нанимателя о фактах обращения в целях склонения государственного гражданского служащего Камчатского края </w:t>
      </w:r>
      <w: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Министерстве  по делам местного самоуправления и развитию Корякского округа Камчатского края </w:t>
      </w:r>
      <w:r>
        <w:rPr>
          <w:rFonts w:ascii="Times New Roman" w:hAnsi="Times New Roman"/>
          <w:sz w:val="28"/>
        </w:rPr>
        <w:t>к совершению коррупционных правонарушений</w:t>
      </w:r>
    </w:p>
    <w:p w14:paraId="AA000000">
      <w:pPr>
        <w:widowControl w:val="0"/>
        <w:tabs>
          <w:tab w:leader="none" w:pos="480" w:val="left"/>
        </w:tabs>
        <w:spacing w:after="0" w:line="240" w:lineRule="auto"/>
        <w:ind w:firstLine="0" w:left="4820"/>
        <w:rPr>
          <w:rFonts w:ascii="Times New Roman" w:hAnsi="Times New Roman"/>
          <w:sz w:val="28"/>
        </w:rPr>
      </w:pPr>
    </w:p>
    <w:p w14:paraId="AB000000">
      <w:pPr>
        <w:tabs>
          <w:tab w:leader="none" w:pos="4820" w:val="left"/>
          <w:tab w:leader="none" w:pos="510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регистрации уведомлений </w:t>
      </w:r>
      <w:r>
        <w:rPr>
          <w:rFonts w:ascii="Times New Roman" w:hAnsi="Times New Roman"/>
          <w:sz w:val="28"/>
        </w:rPr>
        <w:t>гражданских служащих о фактах обращения в целях склонения их к совершению коррупционных правонарушений</w:t>
      </w:r>
    </w:p>
    <w:p w14:paraId="AC000000">
      <w:pPr>
        <w:spacing w:after="0" w:line="240" w:lineRule="auto"/>
        <w:ind w:firstLine="0" w:left="-1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Начат «____» ___________ 20_____ г.</w:t>
      </w:r>
    </w:p>
    <w:p w14:paraId="AD000000">
      <w:pPr>
        <w:spacing w:after="0" w:before="220" w:line="240" w:lineRule="auto"/>
        <w:ind w:firstLine="0" w:left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Окончен «____» ___________ 20_____ г.</w:t>
      </w:r>
    </w:p>
    <w:p w14:paraId="AE000000">
      <w:pPr>
        <w:spacing w:after="0" w:before="220" w:line="240" w:lineRule="auto"/>
        <w:ind w:firstLine="0" w:left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«_____» листах</w:t>
      </w:r>
    </w:p>
    <w:p w14:paraId="AF000000">
      <w:pPr>
        <w:tabs>
          <w:tab w:leader="none" w:pos="4820" w:val="left"/>
          <w:tab w:leader="none" w:pos="510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607"/>
        <w:gridCol w:w="1361"/>
        <w:gridCol w:w="1093"/>
        <w:gridCol w:w="2097"/>
        <w:gridCol w:w="1822"/>
        <w:gridCol w:w="1969"/>
        <w:gridCol w:w="2235"/>
        <w:gridCol w:w="1215"/>
        <w:gridCol w:w="1064"/>
        <w:gridCol w:w="922"/>
      </w:tblGrid>
      <w:tr>
        <w:trPr>
          <w:trHeight w:hRule="atLeast" w:val="251"/>
        </w:trPr>
        <w:tc>
          <w:tcPr>
            <w:tcW w:type="dxa" w:w="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п/п</w:t>
            </w:r>
          </w:p>
        </w:tc>
        <w:tc>
          <w:tcPr>
            <w:tcW w:type="dxa" w:w="13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Дата, время  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принятия </w:t>
            </w: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уведомления</w:t>
            </w:r>
          </w:p>
        </w:tc>
        <w:tc>
          <w:tcPr>
            <w:tcW w:type="dxa" w:w="50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государственном гражданском служащем,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подавшем уведомление</w:t>
            </w:r>
          </w:p>
        </w:tc>
        <w:tc>
          <w:tcPr>
            <w:tcW w:type="dxa" w:w="1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содержание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уведомления</w:t>
            </w:r>
          </w:p>
        </w:tc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Ф.И.О. (при наличии) лица, 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принявшего уведомление</w:t>
            </w:r>
          </w:p>
        </w:tc>
        <w:tc>
          <w:tcPr>
            <w:tcW w:type="dxa" w:w="1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 принявшего уведомление</w:t>
            </w:r>
          </w:p>
        </w:tc>
        <w:tc>
          <w:tcPr>
            <w:tcW w:type="dxa" w:w="10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 граждане кого служащего, подавшего уведомление</w:t>
            </w:r>
          </w:p>
        </w:tc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проверки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80"/>
        </w:trPr>
        <w:tc>
          <w:tcPr>
            <w:tcW w:type="dxa" w:w="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13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Ф.И.О. </w:t>
            </w: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номер телефона</w:t>
            </w:r>
          </w:p>
        </w:tc>
        <w:tc>
          <w:tcPr>
            <w:tcW w:type="dxa" w:w="1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1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10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rPr>
          <w:trHeight w:hRule="atLeast" w:val="251"/>
        </w:trP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CD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E000000">
      <w:bookmarkStart w:id="2" w:name="_GoBack"/>
      <w:bookmarkEnd w:id="2"/>
    </w:p>
    <w:sectPr>
      <w:headerReference r:id="rId2" w:type="default"/>
      <w:type w:val="nextPage"/>
      <w:pgSz w:h="11908" w:orient="landscape" w:w="1684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Subtitle Char"/>
    <w:basedOn w:val="Style_6"/>
    <w:link w:val="Style_5_ch"/>
    <w:rPr>
      <w:sz w:val="24"/>
    </w:rPr>
  </w:style>
  <w:style w:styleId="Style_5_ch" w:type="character">
    <w:name w:val="Subtitle Char"/>
    <w:basedOn w:val="Style_6_ch"/>
    <w:link w:val="Style_5"/>
    <w:rPr>
      <w:sz w:val="24"/>
    </w:rPr>
  </w:style>
  <w:style w:styleId="Style_7" w:type="paragraph">
    <w:name w:val="Title Char"/>
    <w:basedOn w:val="Style_6"/>
    <w:link w:val="Style_7_ch"/>
    <w:rPr>
      <w:sz w:val="48"/>
    </w:rPr>
  </w:style>
  <w:style w:styleId="Style_7_ch" w:type="character">
    <w:name w:val="Title Char"/>
    <w:basedOn w:val="Style_6_ch"/>
    <w:link w:val="Style_7"/>
    <w:rPr>
      <w:sz w:val="48"/>
    </w:rPr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able of figures"/>
    <w:basedOn w:val="Style_4"/>
    <w:next w:val="Style_4"/>
    <w:link w:val="Style_9_ch"/>
    <w:pPr>
      <w:spacing w:after="0"/>
      <w:ind/>
    </w:pPr>
  </w:style>
  <w:style w:styleId="Style_9_ch" w:type="character">
    <w:name w:val="table of figures"/>
    <w:basedOn w:val="Style_4_ch"/>
    <w:link w:val="Style_9"/>
  </w:style>
  <w:style w:styleId="Style_10" w:type="paragraph">
    <w:name w:val="Знак концевой сноски1"/>
    <w:basedOn w:val="Style_6"/>
    <w:link w:val="Style_10_ch"/>
    <w:rPr>
      <w:vertAlign w:val="superscript"/>
    </w:rPr>
  </w:style>
  <w:style w:styleId="Style_10_ch" w:type="character">
    <w:name w:val="Знак концевой сноски1"/>
    <w:basedOn w:val="Style_6_ch"/>
    <w:link w:val="Style_10"/>
    <w:rPr>
      <w:vertAlign w:val="superscript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toc 4"/>
    <w:next w:val="Style_4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4_ch"/>
    <w:link w:val="Style_13"/>
    <w:rPr>
      <w:rFonts w:ascii="Arial" w:hAnsi="Arial"/>
      <w:b w:val="1"/>
      <w:i w:val="1"/>
    </w:rPr>
  </w:style>
  <w:style w:styleId="Style_14" w:type="paragraph">
    <w:name w:val="toc 6"/>
    <w:next w:val="Style_4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otnote"/>
    <w:basedOn w:val="Style_4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4_ch"/>
    <w:link w:val="Style_16"/>
    <w:rPr>
      <w:sz w:val="18"/>
    </w:rPr>
  </w:style>
  <w:style w:styleId="Style_17" w:type="paragraph">
    <w:name w:val="Endnote"/>
    <w:basedOn w:val="Style_4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4_ch"/>
    <w:link w:val="Style_17"/>
    <w:rPr>
      <w:sz w:val="20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No Spacing"/>
    <w:link w:val="Style_19_ch"/>
    <w:pPr>
      <w:spacing w:after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Intense Quote"/>
    <w:basedOn w:val="Style_4"/>
    <w:next w:val="Style_4"/>
    <w:link w:val="Style_20_ch"/>
    <w:pPr>
      <w:ind w:firstLine="0" w:left="720" w:right="720"/>
    </w:pPr>
    <w:rPr>
      <w:i w:val="1"/>
    </w:rPr>
  </w:style>
  <w:style w:styleId="Style_20_ch" w:type="character">
    <w:name w:val="Intense Quote"/>
    <w:basedOn w:val="Style_4_ch"/>
    <w:link w:val="Style_20"/>
    <w:rPr>
      <w:i w:val="1"/>
    </w:rPr>
  </w:style>
  <w:style w:styleId="Style_21" w:type="paragraph">
    <w:name w:val="Caption Char"/>
    <w:basedOn w:val="Style_22"/>
    <w:link w:val="Style_21_ch"/>
  </w:style>
  <w:style w:styleId="Style_21_ch" w:type="character">
    <w:name w:val="Caption Char"/>
    <w:basedOn w:val="Style_22_ch"/>
    <w:link w:val="Style_21"/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heading 9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4_ch"/>
    <w:link w:val="Style_24"/>
    <w:rPr>
      <w:rFonts w:ascii="Arial" w:hAnsi="Arial"/>
      <w:i w:val="1"/>
      <w:sz w:val="21"/>
    </w:rPr>
  </w:style>
  <w:style w:styleId="Style_25" w:type="paragraph">
    <w:name w:val="Heading 3 Char"/>
    <w:basedOn w:val="Style_6"/>
    <w:link w:val="Style_25_ch"/>
    <w:rPr>
      <w:rFonts w:ascii="Arial" w:hAnsi="Arial"/>
      <w:sz w:val="30"/>
    </w:rPr>
  </w:style>
  <w:style w:styleId="Style_25_ch" w:type="character">
    <w:name w:val="Heading 3 Char"/>
    <w:basedOn w:val="Style_6_ch"/>
    <w:link w:val="Style_25"/>
    <w:rPr>
      <w:rFonts w:ascii="Arial" w:hAnsi="Arial"/>
      <w:sz w:val="30"/>
    </w:rPr>
  </w:style>
  <w:style w:styleId="Style_26" w:type="paragraph">
    <w:name w:val="TOC Heading"/>
    <w:link w:val="Style_26_ch"/>
  </w:style>
  <w:style w:styleId="Style_26_ch" w:type="character">
    <w:name w:val="TOC Heading"/>
    <w:link w:val="Style_26"/>
  </w:style>
  <w:style w:styleId="Style_27" w:type="paragraph">
    <w:name w:val="toc 3"/>
    <w:next w:val="Style_4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Гиперссылка1"/>
    <w:basedOn w:val="Style_6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6_ch"/>
    <w:link w:val="Style_28"/>
    <w:rPr>
      <w:color w:themeColor="hyperlink" w:val="0563C1"/>
      <w:u w:val="single"/>
    </w:rPr>
  </w:style>
  <w:style w:styleId="Style_29" w:type="paragraph">
    <w:name w:val="Quote"/>
    <w:basedOn w:val="Style_4"/>
    <w:next w:val="Style_4"/>
    <w:link w:val="Style_29_ch"/>
    <w:pPr>
      <w:ind w:firstLine="0" w:left="720" w:right="720"/>
    </w:pPr>
    <w:rPr>
      <w:i w:val="1"/>
    </w:rPr>
  </w:style>
  <w:style w:styleId="Style_29_ch" w:type="character">
    <w:name w:val="Quote"/>
    <w:basedOn w:val="Style_4_ch"/>
    <w:link w:val="Style_29"/>
    <w:rPr>
      <w:i w:val="1"/>
    </w:rPr>
  </w:style>
  <w:style w:styleId="Style_30" w:type="paragraph">
    <w:name w:val="Heading 5 Char"/>
    <w:basedOn w:val="Style_6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6_ch"/>
    <w:link w:val="Style_30"/>
    <w:rPr>
      <w:rFonts w:ascii="Arial" w:hAnsi="Arial"/>
      <w:b w:val="1"/>
      <w:sz w:val="24"/>
    </w:rPr>
  </w:style>
  <w:style w:styleId="Style_31" w:type="paragraph">
    <w:name w:val="Plain Text"/>
    <w:basedOn w:val="Style_4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4_ch"/>
    <w:link w:val="Style_31"/>
    <w:rPr>
      <w:rFonts w:ascii="Calibri" w:hAnsi="Calibri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eading 2 Char"/>
    <w:basedOn w:val="Style_6"/>
    <w:link w:val="Style_33_ch"/>
    <w:rPr>
      <w:rFonts w:ascii="Arial" w:hAnsi="Arial"/>
      <w:sz w:val="34"/>
    </w:rPr>
  </w:style>
  <w:style w:styleId="Style_33_ch" w:type="character">
    <w:name w:val="Heading 2 Char"/>
    <w:basedOn w:val="Style_6_ch"/>
    <w:link w:val="Style_33"/>
    <w:rPr>
      <w:rFonts w:ascii="Arial" w:hAnsi="Arial"/>
      <w:sz w:val="34"/>
    </w:rPr>
  </w:style>
  <w:style w:styleId="Style_34" w:type="paragraph">
    <w:name w:val="heading 5"/>
    <w:next w:val="Style_4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Знак сноски1"/>
    <w:basedOn w:val="Style_6"/>
    <w:link w:val="Style_35_ch"/>
    <w:rPr>
      <w:vertAlign w:val="superscript"/>
    </w:rPr>
  </w:style>
  <w:style w:styleId="Style_35_ch" w:type="character">
    <w:name w:val="Знак сноски1"/>
    <w:basedOn w:val="Style_6_ch"/>
    <w:link w:val="Style_35"/>
    <w:rPr>
      <w:vertAlign w:val="superscript"/>
    </w:rPr>
  </w:style>
  <w:style w:styleId="Style_36" w:type="paragraph">
    <w:name w:val="heading 1"/>
    <w:next w:val="Style_4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heading 8"/>
    <w:basedOn w:val="Style_4"/>
    <w:next w:val="Style_4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9_ch" w:type="character">
    <w:name w:val="heading 8"/>
    <w:basedOn w:val="Style_4_ch"/>
    <w:link w:val="Style_39"/>
    <w:rPr>
      <w:rFonts w:ascii="Arial" w:hAnsi="Arial"/>
      <w:i w:val="1"/>
    </w:rPr>
  </w:style>
  <w:style w:styleId="Style_40" w:type="paragraph">
    <w:name w:val="Header Char"/>
    <w:basedOn w:val="Style_6"/>
    <w:link w:val="Style_40_ch"/>
  </w:style>
  <w:style w:styleId="Style_40_ch" w:type="character">
    <w:name w:val="Header Char"/>
    <w:basedOn w:val="Style_6_ch"/>
    <w:link w:val="Style_40"/>
  </w:style>
  <w:style w:styleId="Style_41" w:type="paragraph">
    <w:name w:val="toc 1"/>
    <w:next w:val="Style_4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22" w:type="paragraph">
    <w:name w:val="caption"/>
    <w:basedOn w:val="Style_4"/>
    <w:next w:val="Style_4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4_ch"/>
    <w:link w:val="Style_22"/>
    <w:rPr>
      <w:b w:val="1"/>
      <w:color w:themeColor="accent1" w:val="5B9BD5"/>
      <w:sz w:val="1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43" w:type="paragraph">
    <w:name w:val="Heading 1 Char"/>
    <w:basedOn w:val="Style_6"/>
    <w:link w:val="Style_43_ch"/>
    <w:rPr>
      <w:rFonts w:ascii="Arial" w:hAnsi="Arial"/>
      <w:sz w:val="40"/>
    </w:rPr>
  </w:style>
  <w:style w:styleId="Style_43_ch" w:type="character">
    <w:name w:val="Heading 1 Char"/>
    <w:basedOn w:val="Style_6_ch"/>
    <w:link w:val="Style_43"/>
    <w:rPr>
      <w:rFonts w:ascii="Arial" w:hAnsi="Arial"/>
      <w:sz w:val="40"/>
    </w:rPr>
  </w:style>
  <w:style w:styleId="Style_44" w:type="paragraph">
    <w:name w:val="toc 9"/>
    <w:next w:val="Style_4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Heading 4 Char"/>
    <w:basedOn w:val="Style_6"/>
    <w:link w:val="Style_45_ch"/>
    <w:rPr>
      <w:rFonts w:ascii="Arial" w:hAnsi="Arial"/>
      <w:b w:val="1"/>
      <w:sz w:val="26"/>
    </w:rPr>
  </w:style>
  <w:style w:styleId="Style_45_ch" w:type="character">
    <w:name w:val="Heading 4 Char"/>
    <w:basedOn w:val="Style_6_ch"/>
    <w:link w:val="Style_45"/>
    <w:rPr>
      <w:rFonts w:ascii="Arial" w:hAnsi="Arial"/>
      <w:b w:val="1"/>
      <w:sz w:val="26"/>
    </w:rPr>
  </w:style>
  <w:style w:styleId="Style_46" w:type="paragraph">
    <w:name w:val="toc 8"/>
    <w:next w:val="Style_4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Footer Char"/>
    <w:basedOn w:val="Style_6"/>
    <w:link w:val="Style_47_ch"/>
  </w:style>
  <w:style w:styleId="Style_47_ch" w:type="character">
    <w:name w:val="Footer Char"/>
    <w:basedOn w:val="Style_6_ch"/>
    <w:link w:val="Style_47"/>
  </w:style>
  <w:style w:styleId="Style_48" w:type="paragraph">
    <w:name w:val="Balloon Text"/>
    <w:basedOn w:val="Style_4"/>
    <w:link w:val="Style_48_ch"/>
    <w:pPr>
      <w:spacing w:after="0" w:line="240" w:lineRule="auto"/>
      <w:ind/>
    </w:pPr>
    <w:rPr>
      <w:rFonts w:ascii="Segoe UI" w:hAnsi="Segoe UI"/>
      <w:sz w:val="18"/>
    </w:rPr>
  </w:style>
  <w:style w:styleId="Style_48_ch" w:type="character">
    <w:name w:val="Balloon Text"/>
    <w:basedOn w:val="Style_4_ch"/>
    <w:link w:val="Style_48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toc 5"/>
    <w:next w:val="Style_4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next w:val="Style_4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4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eading 2"/>
    <w:next w:val="Style_4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heading 6"/>
    <w:basedOn w:val="Style_4"/>
    <w:next w:val="Style_4"/>
    <w:link w:val="Style_5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5_ch" w:type="character">
    <w:name w:val="heading 6"/>
    <w:basedOn w:val="Style_4_ch"/>
    <w:link w:val="Style_55"/>
    <w:rPr>
      <w:rFonts w:ascii="Arial" w:hAnsi="Arial"/>
      <w:b w:val="1"/>
    </w:rPr>
  </w:style>
  <w:style w:styleId="Style_56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7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9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61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2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3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4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65" w:type="table">
    <w:name w:val="List Table 1 Light - Accent 3"/>
    <w:basedOn w:val="Style_3"/>
    <w:pPr>
      <w:spacing w:after="0" w:line="240" w:lineRule="auto"/>
      <w:ind/>
    </w:pPr>
  </w:style>
  <w:style w:styleId="Style_66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7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68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69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0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2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3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5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1" w:type="table">
    <w:name w:val="List Table 1 Light - Accent 4"/>
    <w:basedOn w:val="Style_3"/>
    <w:pPr>
      <w:spacing w:after="0" w:line="240" w:lineRule="auto"/>
      <w:ind/>
    </w:pPr>
  </w:style>
  <w:style w:styleId="Style_82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3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4" w:type="table">
    <w:name w:val="Plain Table 4"/>
    <w:basedOn w:val="Style_3"/>
    <w:pPr>
      <w:spacing w:after="0" w:line="240" w:lineRule="auto"/>
      <w:ind/>
    </w:pPr>
  </w:style>
  <w:style w:styleId="Style_85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6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7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8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89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0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92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93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5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6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7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8" w:type="table">
    <w:name w:val="List Table 1 Light - Accent 2"/>
    <w:basedOn w:val="Style_3"/>
    <w:pPr>
      <w:spacing w:after="0" w:line="240" w:lineRule="auto"/>
      <w:ind/>
    </w:pPr>
  </w:style>
  <w:style w:styleId="Style_99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1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2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List Table 1 Light - Accent 1"/>
    <w:basedOn w:val="Style_3"/>
    <w:pPr>
      <w:spacing w:after="0" w:line="240" w:lineRule="auto"/>
      <w:ind/>
    </w:pPr>
  </w:style>
  <w:style w:styleId="Style_10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5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6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7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8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9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1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2" w:type="table">
    <w:name w:val="Plain Table 3"/>
    <w:basedOn w:val="Style_3"/>
    <w:pPr>
      <w:spacing w:after="0" w:line="240" w:lineRule="auto"/>
      <w:ind/>
    </w:pPr>
  </w:style>
  <w:style w:styleId="Style_113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4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5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7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9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0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2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123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4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5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6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7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8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9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0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1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2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3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5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6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7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8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139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3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4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5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7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8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9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150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51" w:type="table">
    <w:name w:val="Plain Table 5"/>
    <w:basedOn w:val="Style_3"/>
    <w:pPr>
      <w:spacing w:after="0" w:line="240" w:lineRule="auto"/>
      <w:ind/>
    </w:pPr>
  </w:style>
  <w:style w:styleId="Style_152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3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5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57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8" w:type="table">
    <w:name w:val="List Table 1 Light - Accent 6"/>
    <w:basedOn w:val="Style_3"/>
    <w:pPr>
      <w:spacing w:after="0" w:line="240" w:lineRule="auto"/>
      <w:ind/>
    </w:pPr>
  </w:style>
  <w:style w:styleId="Style_159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0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1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2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3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4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5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6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7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8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69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0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List Table 1 Light"/>
    <w:basedOn w:val="Style_3"/>
    <w:pPr>
      <w:spacing w:after="0" w:line="240" w:lineRule="auto"/>
      <w:ind/>
    </w:pPr>
  </w:style>
  <w:style w:styleId="Style_172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6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8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9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0" w:type="table">
    <w:name w:val="List Table 1 Light - Accent 5"/>
    <w:basedOn w:val="Style_3"/>
    <w:pPr>
      <w:spacing w:after="0" w:line="240" w:lineRule="auto"/>
      <w:ind/>
    </w:pPr>
  </w:style>
  <w:style w:styleId="Style_181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2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3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2024-06-12T21:42:04Z</dcterms:modified>
</cp:coreProperties>
</file>