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365212" w:rsidTr="00E03743">
        <w:trPr>
          <w:trHeight w:val="2254"/>
        </w:trPr>
        <w:tc>
          <w:tcPr>
            <w:tcW w:w="4913" w:type="dxa"/>
          </w:tcPr>
          <w:p w:rsidR="00B17B9C" w:rsidRPr="00365212" w:rsidRDefault="00B17B9C" w:rsidP="00FD0A5E">
            <w:pPr>
              <w:pStyle w:val="2"/>
              <w:outlineLvl w:val="1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УТВЕРЖДАЮ</w:t>
            </w:r>
          </w:p>
          <w:p w:rsidR="00CB58D5" w:rsidRPr="00365212" w:rsidRDefault="00CB58D5" w:rsidP="00FD0A5E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М</w:t>
            </w:r>
            <w:r w:rsidR="00B17B9C" w:rsidRPr="00365212">
              <w:rPr>
                <w:sz w:val="24"/>
                <w:szCs w:val="24"/>
              </w:rPr>
              <w:t xml:space="preserve">инистр </w:t>
            </w:r>
            <w:r w:rsidRPr="00365212">
              <w:rPr>
                <w:sz w:val="24"/>
                <w:szCs w:val="24"/>
              </w:rPr>
              <w:t>по делам местного</w:t>
            </w:r>
          </w:p>
          <w:p w:rsidR="00CB58D5" w:rsidRPr="00365212" w:rsidRDefault="00CB58D5" w:rsidP="00FD0A5E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самоуправления и развитию</w:t>
            </w:r>
          </w:p>
          <w:p w:rsidR="00B17B9C" w:rsidRPr="00365212" w:rsidRDefault="00CB58D5" w:rsidP="00FD0A5E">
            <w:pPr>
              <w:ind w:left="1768" w:hanging="1768"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Корякского округа Камчатского края</w:t>
            </w:r>
          </w:p>
          <w:p w:rsidR="00B17B9C" w:rsidRPr="00365212" w:rsidRDefault="00B17B9C" w:rsidP="00365212">
            <w:pPr>
              <w:jc w:val="right"/>
              <w:rPr>
                <w:sz w:val="24"/>
                <w:szCs w:val="24"/>
              </w:rPr>
            </w:pPr>
          </w:p>
          <w:p w:rsidR="00B17B9C" w:rsidRPr="00365212" w:rsidRDefault="00771E67" w:rsidP="00FD0A5E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_____</w:t>
            </w:r>
            <w:r w:rsidR="00B17B9C" w:rsidRPr="00365212">
              <w:rPr>
                <w:sz w:val="24"/>
                <w:szCs w:val="24"/>
              </w:rPr>
              <w:t>___________</w:t>
            </w:r>
            <w:r w:rsidR="00121532" w:rsidRPr="00365212">
              <w:rPr>
                <w:sz w:val="24"/>
                <w:szCs w:val="24"/>
              </w:rPr>
              <w:t xml:space="preserve"> </w:t>
            </w:r>
            <w:r w:rsidR="006258FC">
              <w:rPr>
                <w:sz w:val="24"/>
                <w:szCs w:val="24"/>
              </w:rPr>
              <w:t>Д.А. Прудкий</w:t>
            </w:r>
          </w:p>
          <w:p w:rsidR="00B17B9C" w:rsidRPr="00365212" w:rsidRDefault="007C6FAF" w:rsidP="00FD0A5E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«</w:t>
            </w:r>
            <w:r w:rsidR="007E0E2C" w:rsidRPr="00365212">
              <w:rPr>
                <w:sz w:val="24"/>
                <w:szCs w:val="24"/>
              </w:rPr>
              <w:t xml:space="preserve"> __</w:t>
            </w:r>
            <w:r w:rsidR="00D77761" w:rsidRPr="00365212">
              <w:rPr>
                <w:sz w:val="24"/>
                <w:szCs w:val="24"/>
              </w:rPr>
              <w:t xml:space="preserve"> </w:t>
            </w:r>
            <w:r w:rsidR="000E4B76" w:rsidRPr="00365212">
              <w:rPr>
                <w:sz w:val="24"/>
                <w:szCs w:val="24"/>
              </w:rPr>
              <w:t xml:space="preserve">» </w:t>
            </w:r>
            <w:r w:rsidR="00725409" w:rsidRPr="00365212">
              <w:rPr>
                <w:sz w:val="24"/>
                <w:szCs w:val="24"/>
              </w:rPr>
              <w:t xml:space="preserve"> </w:t>
            </w:r>
            <w:r w:rsidR="00EB3082" w:rsidRPr="00365212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365212" w:rsidRDefault="003973DE" w:rsidP="00365212">
      <w:pPr>
        <w:jc w:val="center"/>
        <w:rPr>
          <w:b/>
          <w:bCs/>
          <w:kern w:val="28"/>
          <w:sz w:val="24"/>
          <w:szCs w:val="24"/>
        </w:rPr>
      </w:pPr>
      <w:r w:rsidRPr="00365212">
        <w:rPr>
          <w:b/>
          <w:bCs/>
          <w:kern w:val="28"/>
          <w:sz w:val="24"/>
          <w:szCs w:val="24"/>
        </w:rPr>
        <w:t xml:space="preserve">План </w:t>
      </w:r>
      <w:r w:rsidR="009C7A8B" w:rsidRPr="00365212">
        <w:rPr>
          <w:b/>
          <w:bCs/>
          <w:kern w:val="28"/>
          <w:sz w:val="24"/>
          <w:szCs w:val="24"/>
        </w:rPr>
        <w:t>работы</w:t>
      </w:r>
      <w:r w:rsidR="00D7435A" w:rsidRPr="00365212">
        <w:rPr>
          <w:b/>
          <w:bCs/>
          <w:kern w:val="28"/>
          <w:sz w:val="24"/>
          <w:szCs w:val="24"/>
        </w:rPr>
        <w:t xml:space="preserve"> </w:t>
      </w:r>
    </w:p>
    <w:p w:rsidR="00D41478" w:rsidRPr="00365212" w:rsidRDefault="002A65B7" w:rsidP="00365212">
      <w:pPr>
        <w:jc w:val="center"/>
        <w:rPr>
          <w:b/>
          <w:bCs/>
          <w:kern w:val="28"/>
          <w:sz w:val="24"/>
          <w:szCs w:val="24"/>
        </w:rPr>
      </w:pPr>
      <w:r w:rsidRPr="00365212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365212" w:rsidRDefault="00E725D3" w:rsidP="00365212">
      <w:pPr>
        <w:jc w:val="center"/>
        <w:rPr>
          <w:b/>
          <w:bCs/>
          <w:kern w:val="28"/>
          <w:sz w:val="24"/>
          <w:szCs w:val="24"/>
        </w:rPr>
      </w:pPr>
      <w:r w:rsidRPr="00365212">
        <w:rPr>
          <w:b/>
          <w:bCs/>
          <w:kern w:val="28"/>
          <w:sz w:val="24"/>
          <w:szCs w:val="24"/>
        </w:rPr>
        <w:t xml:space="preserve"> </w:t>
      </w:r>
      <w:r w:rsidR="009C7A8B" w:rsidRPr="00365212">
        <w:rPr>
          <w:b/>
          <w:bCs/>
          <w:kern w:val="28"/>
          <w:sz w:val="24"/>
          <w:szCs w:val="24"/>
        </w:rPr>
        <w:t>на</w:t>
      </w:r>
      <w:r w:rsidR="00F23A0B" w:rsidRPr="00365212">
        <w:rPr>
          <w:b/>
          <w:bCs/>
          <w:kern w:val="28"/>
          <w:sz w:val="24"/>
          <w:szCs w:val="24"/>
        </w:rPr>
        <w:t xml:space="preserve"> </w:t>
      </w:r>
      <w:r w:rsidR="0020122F" w:rsidRPr="00365212">
        <w:rPr>
          <w:b/>
          <w:bCs/>
          <w:kern w:val="28"/>
          <w:sz w:val="24"/>
          <w:szCs w:val="24"/>
        </w:rPr>
        <w:t>июль</w:t>
      </w:r>
      <w:r w:rsidR="00E656C1" w:rsidRPr="00365212">
        <w:rPr>
          <w:b/>
          <w:bCs/>
          <w:kern w:val="28"/>
          <w:sz w:val="24"/>
          <w:szCs w:val="24"/>
        </w:rPr>
        <w:t xml:space="preserve"> </w:t>
      </w:r>
      <w:r w:rsidR="0038623D" w:rsidRPr="00365212">
        <w:rPr>
          <w:b/>
          <w:bCs/>
          <w:kern w:val="28"/>
          <w:sz w:val="24"/>
          <w:szCs w:val="24"/>
        </w:rPr>
        <w:t>20</w:t>
      </w:r>
      <w:r w:rsidR="00B158B4" w:rsidRPr="00365212">
        <w:rPr>
          <w:b/>
          <w:bCs/>
          <w:kern w:val="28"/>
          <w:sz w:val="24"/>
          <w:szCs w:val="24"/>
        </w:rPr>
        <w:t>2</w:t>
      </w:r>
      <w:r w:rsidR="006258FC">
        <w:rPr>
          <w:b/>
          <w:bCs/>
          <w:kern w:val="28"/>
          <w:sz w:val="24"/>
          <w:szCs w:val="24"/>
        </w:rPr>
        <w:t>2</w:t>
      </w:r>
      <w:r w:rsidR="00B158B4" w:rsidRPr="00365212">
        <w:rPr>
          <w:b/>
          <w:bCs/>
          <w:kern w:val="28"/>
          <w:sz w:val="24"/>
          <w:szCs w:val="24"/>
        </w:rPr>
        <w:t xml:space="preserve"> </w:t>
      </w:r>
      <w:r w:rsidR="00B12FE3" w:rsidRPr="00365212">
        <w:rPr>
          <w:b/>
          <w:bCs/>
          <w:kern w:val="28"/>
          <w:sz w:val="24"/>
          <w:szCs w:val="24"/>
        </w:rPr>
        <w:t>год</w:t>
      </w:r>
      <w:r w:rsidR="009F3AFC" w:rsidRPr="00365212">
        <w:rPr>
          <w:b/>
          <w:bCs/>
          <w:kern w:val="28"/>
          <w:sz w:val="24"/>
          <w:szCs w:val="24"/>
        </w:rPr>
        <w:t>а</w:t>
      </w:r>
    </w:p>
    <w:p w:rsidR="000F675A" w:rsidRPr="00365212" w:rsidRDefault="000F675A" w:rsidP="00365212">
      <w:pPr>
        <w:jc w:val="center"/>
        <w:rPr>
          <w:kern w:val="28"/>
          <w:sz w:val="24"/>
          <w:szCs w:val="2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10631"/>
        <w:gridCol w:w="1985"/>
        <w:gridCol w:w="1701"/>
      </w:tblGrid>
      <w:tr w:rsidR="007D1A56" w:rsidRPr="00365212" w:rsidTr="006258FC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365212" w:rsidRDefault="00867A3B" w:rsidP="00365212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365212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365212" w:rsidRDefault="00867A3B" w:rsidP="00365212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365212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365212" w:rsidRDefault="00867A3B" w:rsidP="00365212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365212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365212" w:rsidRDefault="00867A3B" w:rsidP="00365212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365212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365212" w:rsidTr="006258FC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365212" w:rsidRDefault="00140020" w:rsidP="00365212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365212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365212" w:rsidRDefault="00140020" w:rsidP="00365212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365212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365212" w:rsidRDefault="00140020" w:rsidP="00365212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365212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365212" w:rsidRDefault="00140020" w:rsidP="00365212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365212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365212" w:rsidTr="00FD0A5E">
        <w:trPr>
          <w:trHeight w:val="510"/>
          <w:jc w:val="center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365212" w:rsidRDefault="00FE2021" w:rsidP="00365212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5212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62708D" w:rsidRPr="00365212" w:rsidTr="006258FC">
        <w:trPr>
          <w:trHeight w:val="7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both"/>
              <w:rPr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Волгина Н.Э.</w:t>
            </w:r>
          </w:p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Савчук А.Н.</w:t>
            </w:r>
          </w:p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Чичев С.М. </w:t>
            </w:r>
          </w:p>
          <w:p w:rsidR="0062708D" w:rsidRPr="00365212" w:rsidRDefault="006258FC" w:rsidP="0036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62708D" w:rsidRPr="00365212" w:rsidTr="006258FC">
        <w:trPr>
          <w:trHeight w:val="4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 по доработке и принятию </w:t>
            </w:r>
            <w:r w:rsidR="00B80193" w:rsidRPr="00365212">
              <w:rPr>
                <w:rFonts w:eastAsiaTheme="minorHAnsi"/>
                <w:sz w:val="24"/>
                <w:szCs w:val="24"/>
              </w:rPr>
              <w:t>законопроект</w:t>
            </w:r>
            <w:r w:rsidR="00FD0A5E">
              <w:rPr>
                <w:rFonts w:eastAsiaTheme="minorHAnsi"/>
                <w:sz w:val="24"/>
                <w:szCs w:val="24"/>
              </w:rPr>
              <w:t>а</w:t>
            </w:r>
            <w:r w:rsidR="00B80193" w:rsidRPr="00365212">
              <w:rPr>
                <w:rFonts w:eastAsiaTheme="minorHAnsi"/>
                <w:sz w:val="24"/>
                <w:szCs w:val="24"/>
              </w:rPr>
              <w:t>:</w:t>
            </w:r>
          </w:p>
          <w:p w:rsidR="00B80193" w:rsidRPr="00365212" w:rsidRDefault="00B80193" w:rsidP="0036521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 xml:space="preserve">       «Об отдельных вопросах проведения схода граждан на части территории населенного пункта, входящего в состав поселения, муниципального округа, </w:t>
            </w:r>
            <w:r w:rsidR="00FD0A5E" w:rsidRPr="00365212">
              <w:rPr>
                <w:rFonts w:eastAsiaTheme="minorHAnsi"/>
                <w:sz w:val="24"/>
                <w:szCs w:val="24"/>
              </w:rPr>
              <w:t>городского округа,</w:t>
            </w:r>
            <w:r w:rsidRPr="00365212">
              <w:rPr>
                <w:rFonts w:eastAsiaTheme="minorHAnsi"/>
                <w:sz w:val="24"/>
                <w:szCs w:val="24"/>
              </w:rPr>
              <w:t xml:space="preserve"> либо расположенного на межселенной территории в границах муниципального района в Камчатском крае, по вопросу введения и использования средств самообложения граждан на данной части территории населенного пункта»;</w:t>
            </w:r>
          </w:p>
          <w:p w:rsidR="00B80193" w:rsidRPr="00365212" w:rsidRDefault="00B80193" w:rsidP="00FD0A5E">
            <w:pPr>
              <w:ind w:firstLine="385"/>
              <w:jc w:val="both"/>
              <w:rPr>
                <w:rFonts w:eastAsiaTheme="minorHAnsi"/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 xml:space="preserve"> проектов постановлений Правительства Камчатского края:</w:t>
            </w:r>
          </w:p>
          <w:p w:rsidR="00263C0A" w:rsidRPr="00365212" w:rsidRDefault="00263C0A" w:rsidP="00FD0A5E">
            <w:pPr>
              <w:ind w:firstLine="385"/>
              <w:jc w:val="both"/>
              <w:outlineLvl w:val="0"/>
              <w:rPr>
                <w:bCs/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>«О</w:t>
            </w:r>
            <w:r w:rsidRPr="00365212">
              <w:rPr>
                <w:bCs/>
                <w:sz w:val="24"/>
                <w:szCs w:val="24"/>
              </w:rPr>
              <w:t xml:space="preserve"> краевом конкурсе "РЕШАЕМ ВМЕСТЕ" по отбору инициативных проектов, выдвигаемых для получения финансовой поддержки за счет средств субсидий из краевого бюджета»;</w:t>
            </w:r>
          </w:p>
          <w:p w:rsidR="00263C0A" w:rsidRPr="00FD0A5E" w:rsidRDefault="00263C0A" w:rsidP="00FD0A5E">
            <w:pPr>
              <w:ind w:firstLine="385"/>
              <w:jc w:val="both"/>
              <w:rPr>
                <w:sz w:val="24"/>
                <w:szCs w:val="24"/>
              </w:rPr>
            </w:pPr>
            <w:r w:rsidRPr="00FD0A5E">
              <w:rPr>
                <w:bCs/>
                <w:sz w:val="24"/>
                <w:szCs w:val="24"/>
              </w:rPr>
              <w:t>«О внесении изменений в приложение 8 к государственной программе Камчатского края «Управление государственными финансами Камчатского края», утвержденной постановлением Правительства Камчатского края от 22.11.2013 № 511-П»</w:t>
            </w:r>
            <w:r w:rsidR="00FD0A5E">
              <w:rPr>
                <w:bCs/>
                <w:sz w:val="24"/>
                <w:szCs w:val="24"/>
              </w:rPr>
              <w:t>;</w:t>
            </w:r>
            <w:r w:rsidRPr="00FD0A5E">
              <w:rPr>
                <w:sz w:val="24"/>
                <w:szCs w:val="24"/>
              </w:rPr>
              <w:t xml:space="preserve"> </w:t>
            </w:r>
          </w:p>
          <w:p w:rsidR="00FD0A5E" w:rsidRPr="00FD0A5E" w:rsidRDefault="00FD0A5E" w:rsidP="00FD0A5E">
            <w:pPr>
              <w:ind w:firstLine="385"/>
              <w:jc w:val="both"/>
              <w:rPr>
                <w:bCs/>
                <w:sz w:val="24"/>
                <w:szCs w:val="24"/>
              </w:rPr>
            </w:pPr>
            <w:r w:rsidRPr="00FD0A5E">
              <w:rPr>
                <w:bCs/>
                <w:sz w:val="24"/>
                <w:szCs w:val="24"/>
              </w:rPr>
              <w:t>проекта</w:t>
            </w:r>
            <w:r w:rsidR="00263C0A" w:rsidRPr="00FD0A5E">
              <w:rPr>
                <w:bCs/>
                <w:sz w:val="24"/>
                <w:szCs w:val="24"/>
              </w:rPr>
              <w:t xml:space="preserve"> распоряжения Правительства Камчатского края</w:t>
            </w:r>
            <w:r w:rsidRPr="00FD0A5E">
              <w:rPr>
                <w:bCs/>
                <w:sz w:val="24"/>
                <w:szCs w:val="24"/>
              </w:rPr>
              <w:t>:</w:t>
            </w:r>
          </w:p>
          <w:p w:rsidR="0062708D" w:rsidRPr="00365212" w:rsidRDefault="00263C0A" w:rsidP="00FD0A5E">
            <w:pPr>
              <w:ind w:firstLine="385"/>
              <w:jc w:val="both"/>
              <w:rPr>
                <w:rFonts w:eastAsiaTheme="minorHAnsi"/>
                <w:sz w:val="24"/>
                <w:szCs w:val="24"/>
              </w:rPr>
            </w:pPr>
            <w:r w:rsidRPr="00365212">
              <w:rPr>
                <w:bCs/>
                <w:sz w:val="24"/>
                <w:szCs w:val="24"/>
              </w:rPr>
              <w:t xml:space="preserve">«Об образовании конкурсной комиссии по проведению краевого конкурса "РЕШАЕМ ВМЕСТЕ" по отбору инициативных проектов, выдвигаемых для получения финансовой поддержки за счет средств </w:t>
            </w:r>
            <w:r w:rsidRPr="00365212">
              <w:rPr>
                <w:bCs/>
                <w:sz w:val="24"/>
                <w:szCs w:val="24"/>
              </w:rPr>
              <w:lastRenderedPageBreak/>
              <w:t>субсидий из краевого бюджета»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lastRenderedPageBreak/>
              <w:t>Волгина Н.Э.</w:t>
            </w:r>
          </w:p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365212" w:rsidTr="006258FC">
        <w:trPr>
          <w:trHeight w:val="7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 xml:space="preserve">Проведение работы по разработке проектов приказов Министерства, иных документов, </w:t>
            </w:r>
            <w:r w:rsidR="006258FC">
              <w:rPr>
                <w:rFonts w:eastAsiaTheme="minorHAnsi"/>
                <w:sz w:val="24"/>
                <w:szCs w:val="24"/>
              </w:rPr>
              <w:t>связанных с работой</w:t>
            </w:r>
            <w:r w:rsidRPr="00365212">
              <w:rPr>
                <w:rFonts w:eastAsiaTheme="minorHAnsi"/>
                <w:sz w:val="24"/>
                <w:szCs w:val="24"/>
              </w:rPr>
              <w:t xml:space="preserve"> Министерства</w:t>
            </w:r>
            <w:r w:rsidR="00343560" w:rsidRPr="00365212">
              <w:rPr>
                <w:rFonts w:eastAsiaTheme="minorHAnsi"/>
                <w:sz w:val="24"/>
                <w:szCs w:val="24"/>
              </w:rPr>
              <w:t xml:space="preserve"> и служебной деятельностью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:rsidR="0062708D" w:rsidRPr="00365212" w:rsidRDefault="006258FC" w:rsidP="0036521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Шевель Н.М.</w:t>
            </w:r>
          </w:p>
          <w:p w:rsidR="0062708D" w:rsidRPr="00365212" w:rsidRDefault="0062708D" w:rsidP="00365212">
            <w:pPr>
              <w:rPr>
                <w:rFonts w:eastAsiaTheme="minorHAnsi"/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 xml:space="preserve">  Волгина Н.Э.</w:t>
            </w:r>
          </w:p>
          <w:p w:rsidR="0062708D" w:rsidRPr="00365212" w:rsidRDefault="0062708D" w:rsidP="0036521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>в течение периода</w:t>
            </w:r>
          </w:p>
        </w:tc>
      </w:tr>
      <w:tr w:rsidR="0062708D" w:rsidRPr="00365212" w:rsidTr="006258FC">
        <w:trPr>
          <w:trHeight w:val="7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>Актуализация приказов Министерства в сфере закупок (приказ об утверждении положения о контрактной службе, приказ об утверждении положения о единой комиссии, приказы о составах контрактной службы и единой комиссии, приказ о проведении экспертизы при приемке товаров, 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Якунина Л.В.</w:t>
            </w:r>
          </w:p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Волгина Н.Э.</w:t>
            </w:r>
          </w:p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04FD" w:rsidRPr="00365212" w:rsidTr="006258FC">
        <w:trPr>
          <w:trHeight w:val="7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365212" w:rsidRDefault="006204FD" w:rsidP="00365212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365212" w:rsidRDefault="006204FD" w:rsidP="0036521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365212">
              <w:rPr>
                <w:rFonts w:eastAsiaTheme="minorHAnsi"/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365212" w:rsidRDefault="006204FD" w:rsidP="00365212">
            <w:pPr>
              <w:jc w:val="center"/>
              <w:rPr>
                <w:sz w:val="24"/>
                <w:szCs w:val="24"/>
              </w:rPr>
            </w:pPr>
          </w:p>
          <w:p w:rsidR="006204FD" w:rsidRPr="00365212" w:rsidRDefault="006204F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365212" w:rsidRDefault="006204F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365212" w:rsidTr="00FD0A5E">
        <w:trPr>
          <w:trHeight w:val="331"/>
          <w:jc w:val="center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365212" w:rsidRDefault="0083302F" w:rsidP="0036521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5212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3652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652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190220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365212" w:rsidRDefault="00190220" w:rsidP="0036521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365212" w:rsidRDefault="00190220" w:rsidP="00365212">
            <w:pPr>
              <w:widowControl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  <w:r w:rsidR="00263C0A" w:rsidRPr="0036521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365212" w:rsidRDefault="00FD0A5E" w:rsidP="00FD0A5E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365212" w:rsidRDefault="00190220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365212" w:rsidRDefault="00A97119" w:rsidP="0036521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365212" w:rsidRDefault="00A97119" w:rsidP="00365212">
            <w:pPr>
              <w:pStyle w:val="aa"/>
              <w:rPr>
                <w:sz w:val="24"/>
                <w:szCs w:val="24"/>
                <w:lang w:val="ru-RU"/>
              </w:rPr>
            </w:pPr>
            <w:r w:rsidRPr="00365212">
              <w:rPr>
                <w:bCs/>
                <w:sz w:val="24"/>
                <w:szCs w:val="24"/>
                <w:lang w:val="ru-RU"/>
              </w:rPr>
              <w:t>Организация системы внутреннего обеспечения соответствия требованиям антимонопольного законодательства в соответствии с Указом Президента Российской Федерации от 27.12.2017 № 618 «Об основных направлениях государственной политики по развитию конкуренции»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365212" w:rsidRDefault="00A97119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Волгина Н.Э.</w:t>
            </w:r>
          </w:p>
          <w:p w:rsidR="00A97119" w:rsidRPr="00365212" w:rsidRDefault="00A97119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365212" w:rsidRDefault="00A97119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365212">
              <w:rPr>
                <w:bCs/>
                <w:sz w:val="24"/>
                <w:szCs w:val="24"/>
                <w:lang w:val="ru-RU"/>
              </w:rPr>
              <w:t>Организация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</w:t>
            </w:r>
            <w:r w:rsidR="00263C0A" w:rsidRPr="00365212">
              <w:rPr>
                <w:bCs/>
                <w:sz w:val="24"/>
                <w:szCs w:val="24"/>
                <w:lang w:val="ru-RU"/>
              </w:rPr>
              <w:t>0</w:t>
            </w:r>
            <w:r w:rsidRPr="00365212">
              <w:rPr>
                <w:bCs/>
                <w:sz w:val="24"/>
                <w:szCs w:val="24"/>
                <w:lang w:val="ru-RU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Волгина Н.Э.</w:t>
            </w:r>
          </w:p>
          <w:p w:rsidR="0062708D" w:rsidRPr="00365212" w:rsidRDefault="0062708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FD0A5E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365212">
              <w:rPr>
                <w:sz w:val="24"/>
                <w:szCs w:val="24"/>
                <w:lang w:val="ru-RU"/>
              </w:rPr>
              <w:t xml:space="preserve">Взаимодействие с органами местного самоуправления муниципальных образований в Камчатском крае </w:t>
            </w:r>
            <w:r w:rsidR="00FD0A5E">
              <w:rPr>
                <w:sz w:val="24"/>
                <w:szCs w:val="24"/>
                <w:lang w:val="ru-RU"/>
              </w:rPr>
              <w:t xml:space="preserve">по вопросу реализации </w:t>
            </w:r>
            <w:r w:rsidRPr="00365212">
              <w:rPr>
                <w:bCs/>
                <w:sz w:val="24"/>
                <w:szCs w:val="24"/>
                <w:lang w:val="ru-RU"/>
              </w:rPr>
              <w:t>Указ</w:t>
            </w:r>
            <w:r w:rsidR="00FD0A5E">
              <w:rPr>
                <w:bCs/>
                <w:sz w:val="24"/>
                <w:szCs w:val="24"/>
                <w:lang w:val="ru-RU"/>
              </w:rPr>
              <w:t>а</w:t>
            </w:r>
            <w:r w:rsidRPr="00365212">
              <w:rPr>
                <w:bCs/>
                <w:sz w:val="24"/>
                <w:szCs w:val="24"/>
                <w:lang w:val="ru-RU"/>
              </w:rPr>
              <w:t xml:space="preserve">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365212">
              <w:rPr>
                <w:bCs/>
                <w:sz w:val="24"/>
                <w:szCs w:val="24"/>
              </w:rPr>
              <w:t>COVID</w:t>
            </w:r>
            <w:r w:rsidRPr="00365212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365212" w:rsidP="0036521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62708D" w:rsidRPr="00365212" w:rsidRDefault="006258FC" w:rsidP="0036521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Клипикова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FD0A5E" w:rsidP="0036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2708D" w:rsidRPr="00365212" w:rsidTr="00FD0A5E">
        <w:trPr>
          <w:trHeight w:val="331"/>
          <w:jc w:val="center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212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О выработке и реализации региональной политики в сферах </w:t>
            </w:r>
            <w:r w:rsidRPr="00365212">
              <w:rPr>
                <w:bCs/>
                <w:iCs/>
                <w:sz w:val="24"/>
                <w:szCs w:val="24"/>
              </w:rPr>
              <w:t>развития</w:t>
            </w:r>
            <w:r w:rsidRPr="00365212">
              <w:rPr>
                <w:sz w:val="24"/>
                <w:szCs w:val="24"/>
              </w:rPr>
              <w:t xml:space="preserve"> местного самоуправления, административно-территориального устройства Камчатского края, развития Корякского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58FC" w:rsidP="00365212">
            <w:pPr>
              <w:jc w:val="center"/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58FC" w:rsidP="00365212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О реализации краевого проекта «Решаем вместе» на территории муниципальных образований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58FC" w:rsidP="00365212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365212" w:rsidTr="00FD0A5E">
        <w:trPr>
          <w:trHeight w:val="331"/>
          <w:jc w:val="center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365212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в адрес федеральных органов власти</w:t>
            </w:r>
          </w:p>
        </w:tc>
      </w:tr>
      <w:tr w:rsidR="00EE2B9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9D" w:rsidRPr="00365212" w:rsidRDefault="00EE2B9D" w:rsidP="00365212">
            <w:pPr>
              <w:ind w:left="75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4.1.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9D" w:rsidRPr="00365212" w:rsidRDefault="00EE2B9D" w:rsidP="00365212">
            <w:pPr>
              <w:ind w:right="102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Во исполнение запроса от 21.01.2021 № ГД-24-05/31-ИС, подготовка и ежемесячное направление в Федеральную службу государственной статистики информации о перечислении и расходовании субвенции, предусмотренной бюджету Камчатского края на осуществление полномочий Российской Федерации по подготовке и проведению Всероссийской переписи населения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9D" w:rsidRPr="00365212" w:rsidRDefault="00EE2B9D" w:rsidP="00365212">
            <w:pPr>
              <w:jc w:val="center"/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9D" w:rsidRPr="00365212" w:rsidRDefault="00EE2B9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ежемесячно</w:t>
            </w:r>
          </w:p>
        </w:tc>
      </w:tr>
      <w:tr w:rsidR="0062708D" w:rsidRPr="00365212" w:rsidTr="00FD0A5E">
        <w:trPr>
          <w:trHeight w:val="331"/>
          <w:jc w:val="center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521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(коллегии, советы, комиссии)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ind w:right="-52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58FC" w:rsidP="00365212">
            <w:pPr>
              <w:jc w:val="center"/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 мере назначения</w:t>
            </w:r>
          </w:p>
        </w:tc>
      </w:tr>
      <w:tr w:rsidR="00E15AC5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5" w:rsidRPr="00365212" w:rsidRDefault="00E15AC5" w:rsidP="00365212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5" w:rsidRPr="00365212" w:rsidRDefault="00E15AC5" w:rsidP="00365212">
            <w:pPr>
              <w:ind w:right="-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участие в заседании Координационного совета глав муниципальных образований в Камчатском крае при Губернаторе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5" w:rsidRPr="00365212" w:rsidRDefault="006258FC" w:rsidP="0036521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5" w:rsidRPr="00365212" w:rsidRDefault="006258FC" w:rsidP="00625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  <w:r w:rsidR="00E15AC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365212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ind w:right="-52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ind w:right="56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ind w:right="56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ind w:right="56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365212" w:rsidRDefault="0062708D" w:rsidP="00365212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ind w:right="56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Участие в работе конкурсной комиссии по проведению регионального этапа «Всероссийского </w:t>
            </w:r>
            <w:r w:rsidRPr="00365212">
              <w:rPr>
                <w:sz w:val="24"/>
                <w:szCs w:val="24"/>
              </w:rPr>
              <w:lastRenderedPageBreak/>
              <w:t>конкурса «Лучшая муниципальная практика»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58FC" w:rsidP="0036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Алышева Л.А.</w:t>
            </w:r>
          </w:p>
          <w:p w:rsidR="006258FC" w:rsidRPr="00365212" w:rsidRDefault="006258FC" w:rsidP="0036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Тихановская Д.О.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lastRenderedPageBreak/>
              <w:t xml:space="preserve">по мере </w:t>
            </w:r>
            <w:r w:rsidRPr="00365212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62708D" w:rsidRPr="00365212" w:rsidTr="00FD0A5E">
        <w:trPr>
          <w:trHeight w:val="331"/>
          <w:jc w:val="center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365212" w:rsidRDefault="0062708D" w:rsidP="0036521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652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EE2B9D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9D" w:rsidRPr="00365212" w:rsidRDefault="00EE2B9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6.</w:t>
            </w:r>
            <w:r w:rsidR="006258FC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9D" w:rsidRPr="00365212" w:rsidRDefault="00EE2B9D" w:rsidP="00365212">
            <w:pPr>
              <w:widowControl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Формирование и направление в Управление по развитию Корякского округа информации о финансировании мероприятий подпрограммы 9 «Обеспечение реализации Программы»</w:t>
            </w:r>
            <w:r w:rsidRPr="00365212">
              <w:t xml:space="preserve"> </w:t>
            </w:r>
            <w:r w:rsidRPr="00365212">
              <w:rPr>
                <w:sz w:val="24"/>
                <w:szCs w:val="24"/>
              </w:rPr>
              <w:t>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9D" w:rsidRPr="00365212" w:rsidRDefault="00EE2B9D" w:rsidP="00365212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  <w:p w:rsidR="00EE2B9D" w:rsidRPr="00365212" w:rsidRDefault="00EE2B9D" w:rsidP="003652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9D" w:rsidRPr="00365212" w:rsidRDefault="00EE2B9D" w:rsidP="00365212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до 10 числа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6.</w:t>
            </w:r>
            <w:r w:rsidR="006258FC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B26B8E" w:rsidRDefault="00F60E1A" w:rsidP="00F60E1A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B26B8E">
              <w:rPr>
                <w:sz w:val="24"/>
                <w:szCs w:val="24"/>
              </w:rPr>
              <w:t>Формирование отчета за июль 2021 года о ходе реализации и финансирования мероприятий подпрограммы №3 «Обеспечение доступным и комфортным жильем и коммунальными услугами населения Корякского округа», подпрограммы №9 «Обеспечение реализации государственной программы»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B26B8E" w:rsidRDefault="00F60E1A" w:rsidP="00F60E1A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26B8E">
              <w:rPr>
                <w:lang w:eastAsia="en-US"/>
              </w:rPr>
              <w:t>Айгина Г.М.</w:t>
            </w:r>
          </w:p>
          <w:p w:rsidR="00F60E1A" w:rsidRPr="00B26B8E" w:rsidRDefault="00F60E1A" w:rsidP="00F60E1A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26B8E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B26B8E" w:rsidRDefault="00F60E1A" w:rsidP="00F60E1A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26B8E">
              <w:rPr>
                <w:lang w:eastAsia="en-US"/>
              </w:rPr>
              <w:t>до 15 числа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6.</w:t>
            </w:r>
            <w:r w:rsidR="006258FC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B26B8E" w:rsidRDefault="00F60E1A" w:rsidP="00F60E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6B8E">
              <w:rPr>
                <w:sz w:val="24"/>
                <w:szCs w:val="24"/>
              </w:rPr>
              <w:t xml:space="preserve">Взаимодействие с участниками и соисполнителями государственной программы Камчатского края «Социальное и экономическое развитие территории с особым статусом «Корякский </w:t>
            </w:r>
            <w:r w:rsidR="002C5619" w:rsidRPr="00B26B8E">
              <w:rPr>
                <w:sz w:val="24"/>
                <w:szCs w:val="24"/>
              </w:rPr>
              <w:t>округ» о</w:t>
            </w:r>
            <w:r w:rsidRPr="00B26B8E">
              <w:rPr>
                <w:sz w:val="24"/>
                <w:szCs w:val="24"/>
              </w:rPr>
              <w:t xml:space="preserve"> ходе реализации и финансировании Программы за 2 квартал 2021 года в целях подготовки отчета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B26B8E" w:rsidRDefault="00F60E1A" w:rsidP="00F60E1A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26B8E">
              <w:rPr>
                <w:lang w:eastAsia="en-US"/>
              </w:rPr>
              <w:t>Айгина Г.М.</w:t>
            </w:r>
          </w:p>
          <w:p w:rsidR="00F60E1A" w:rsidRPr="00B26B8E" w:rsidRDefault="00F60E1A" w:rsidP="00F60E1A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26B8E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B26B8E" w:rsidRDefault="00F60E1A" w:rsidP="00F60E1A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26B8E">
              <w:rPr>
                <w:lang w:eastAsia="en-US"/>
              </w:rPr>
              <w:t>до 15 числа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</w:t>
            </w:r>
            <w:r w:rsidR="006258FC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B26B8E" w:rsidRDefault="00F60E1A" w:rsidP="00F60E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6B8E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B26B8E" w:rsidRDefault="00F60E1A" w:rsidP="00F60E1A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26B8E">
              <w:rPr>
                <w:lang w:eastAsia="en-US"/>
              </w:rPr>
              <w:t>Айгина Г.М.</w:t>
            </w:r>
          </w:p>
          <w:p w:rsidR="00F60E1A" w:rsidRPr="00B26B8E" w:rsidRDefault="00F60E1A" w:rsidP="00F60E1A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26B8E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B26B8E" w:rsidRDefault="00F60E1A" w:rsidP="00F60E1A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26B8E">
              <w:rPr>
                <w:lang w:eastAsia="en-US"/>
              </w:rPr>
              <w:t>в течение периода</w:t>
            </w:r>
          </w:p>
        </w:tc>
      </w:tr>
      <w:tr w:rsidR="00F60E1A" w:rsidRPr="00365212" w:rsidTr="00FD0A5E">
        <w:trPr>
          <w:trHeight w:val="331"/>
          <w:jc w:val="center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212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365212">
              <w:rPr>
                <w:kern w:val="28"/>
                <w:sz w:val="24"/>
                <w:szCs w:val="24"/>
              </w:rPr>
              <w:t>7.</w:t>
            </w:r>
            <w:r w:rsidRPr="00365212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6258FC" w:rsidP="00F6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Клипикова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до 10 числа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365212">
              <w:rPr>
                <w:kern w:val="28"/>
                <w:sz w:val="24"/>
                <w:szCs w:val="24"/>
              </w:rPr>
              <w:t>7.</w:t>
            </w:r>
            <w:r w:rsidRPr="00365212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365212">
              <w:rPr>
                <w:kern w:val="28"/>
                <w:sz w:val="24"/>
                <w:szCs w:val="24"/>
              </w:rPr>
              <w:t>7.</w:t>
            </w:r>
            <w:r w:rsidR="006258FC">
              <w:rPr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Ведение </w:t>
            </w:r>
            <w:r w:rsidRPr="00365212">
              <w:rPr>
                <w:color w:val="000000" w:themeColor="text1"/>
                <w:sz w:val="24"/>
                <w:szCs w:val="24"/>
              </w:rPr>
              <w:t>мониторинга осуществления органами местного самоуправления муниципальных образований в Камчатском крае закупок на поставку товаров работ и услуг, в рамках реализации в 2021 году проектов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365212">
              <w:rPr>
                <w:kern w:val="28"/>
                <w:sz w:val="24"/>
                <w:szCs w:val="24"/>
              </w:rPr>
              <w:t>7.</w:t>
            </w:r>
            <w:r w:rsidR="006258FC">
              <w:rPr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Размещение и актуализация информации об этапах выполнения муниципальных контрактов (договоров), заключенных органами местного самоуправления в целях реализации проектов «Решаем вместе», в системе облачного хранилища onedrive.live.com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365212">
              <w:rPr>
                <w:kern w:val="28"/>
                <w:sz w:val="24"/>
                <w:szCs w:val="24"/>
              </w:rPr>
              <w:t>7.</w:t>
            </w:r>
            <w:r w:rsidR="006258FC">
              <w:rPr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Подготовка информационно-аналитических материалов по вопросу реализации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</w:p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365212">
              <w:rPr>
                <w:kern w:val="28"/>
                <w:sz w:val="24"/>
                <w:szCs w:val="24"/>
              </w:rPr>
              <w:lastRenderedPageBreak/>
              <w:t>7.</w:t>
            </w:r>
            <w:r w:rsidR="006258FC">
              <w:rPr>
                <w:kern w:val="28"/>
                <w:sz w:val="24"/>
                <w:szCs w:val="24"/>
                <w:lang w:val="en-US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Организация рабочих совещаний в режиме видеоконференции, посвященное вопросам реализации в 2021 году на территориях муниципальных образований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</w:p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365212">
              <w:rPr>
                <w:kern w:val="28"/>
                <w:sz w:val="24"/>
                <w:szCs w:val="24"/>
                <w:lang w:val="en-US"/>
              </w:rPr>
              <w:t>7.</w:t>
            </w:r>
            <w:r w:rsidR="006258FC">
              <w:rPr>
                <w:kern w:val="28"/>
                <w:sz w:val="24"/>
                <w:szCs w:val="24"/>
                <w:lang w:val="en-US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Наполнение сайта «Камчатка в порядке» https://vporyadke41.ru информацией по благоустройству дворовых и общественных территорий в рамках Губернаторского проекта 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6258FC" w:rsidP="00F60E1A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>
              <w:rPr>
                <w:kern w:val="28"/>
                <w:sz w:val="24"/>
                <w:szCs w:val="24"/>
                <w:lang w:val="en-US"/>
              </w:rPr>
              <w:t>7.8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Создание презентационных материалов в формате программы Microsoft PowerPoint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6258FC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Подготовка ежемесячного доклада Губернатору Камчатского края о ходе выполнения плана-графика реализации социально-значимых проектов, имеющих приоритетное значение и определенных жителями населенных пунктов в ходе проведения дополнительной формы голосования (резолюция Губернатора Камчатского края на письмо 757 от 01.03.2021)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7.1</w:t>
            </w:r>
            <w:r w:rsidR="006258FC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Взаимодействие с администрациями муниципальных районов по вопросам создания и заполнения на официальных сайтах вкладок (разделов) по типу проекта Петропавловск-Камчатского округа «Город для жизни». Подготовка ежемесячной информации по вопросу реализации проекта в адрес Губернатора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</w:p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 xml:space="preserve">в течение периода, </w:t>
            </w:r>
          </w:p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до 02 числа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7.1</w:t>
            </w:r>
            <w:r w:rsidR="006258FC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365212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36521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365212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Волгина Н.Э.</w:t>
            </w:r>
          </w:p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Чичев С.М.</w:t>
            </w:r>
          </w:p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Савчук А.Н.</w:t>
            </w:r>
          </w:p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7.1</w:t>
            </w:r>
            <w:r w:rsidR="006258FC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212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 органом и комиссией Алеутского муниципального округа по вопросу проведения конкурса на должности главы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Волгина Н.Э.</w:t>
            </w:r>
          </w:p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Чичев С.М.</w:t>
            </w:r>
          </w:p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7.1</w:t>
            </w:r>
            <w:r w:rsidR="006258FC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21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аппаратом представительного органами Вулканного городского поселения по вопросу назначения и проведения конкурса на должность главы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Волгина Н.Э.</w:t>
            </w:r>
          </w:p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Чичев С.М.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7.1</w:t>
            </w:r>
            <w:r w:rsidR="006258FC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212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 органом и конкурсной комиссией Усть-Большерецкого муниципального района по вопросу назначения и проведения конкурса на должности главы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Волгина Н.Э.</w:t>
            </w:r>
          </w:p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Чичев С.М. </w:t>
            </w:r>
          </w:p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Савчук А.Н.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FD0A5E">
        <w:trPr>
          <w:trHeight w:val="408"/>
          <w:jc w:val="center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5212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365212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E15AC5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  <w:r w:rsidR="00E15AC5">
              <w:rPr>
                <w:sz w:val="24"/>
                <w:szCs w:val="24"/>
              </w:rPr>
              <w:t xml:space="preserve"> в Тигильский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E15AC5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Тихановская Д.О.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pStyle w:val="ac"/>
              <w:ind w:firstLine="0"/>
              <w:jc w:val="center"/>
              <w:rPr>
                <w:kern w:val="28"/>
              </w:rPr>
            </w:pPr>
            <w:r w:rsidRPr="00365212">
              <w:rPr>
                <w:kern w:val="28"/>
              </w:rPr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lastRenderedPageBreak/>
              <w:t>8.</w:t>
            </w:r>
            <w:r w:rsidR="006258FC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right="102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Подготовка и обеспечение исполнения медиа-плана министерства</w:t>
            </w:r>
          </w:p>
          <w:p w:rsidR="00F60E1A" w:rsidRPr="00365212" w:rsidRDefault="00F60E1A" w:rsidP="00F60E1A">
            <w:pPr>
              <w:ind w:right="102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Facebook, instagram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Федякина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</w:t>
            </w:r>
            <w:r w:rsidR="006258FC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ind w:right="102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365212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</w:p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</w:t>
            </w:r>
            <w:r w:rsidR="006258FC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ind w:right="102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Работа на СУФД-портале в целях постановки на учет бюджетных и денежных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</w:t>
            </w:r>
            <w:r w:rsidR="006258FC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ind w:right="102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</w:t>
            </w:r>
            <w:r w:rsidR="006258FC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Pr="00365212" w:rsidRDefault="00F60E1A" w:rsidP="00F60E1A">
            <w:pPr>
              <w:ind w:right="102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</w:t>
            </w:r>
            <w:r w:rsidR="006258FC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Ежемесячно, до 2 числа месяца, следующего за отчётным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6258FC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 w:rsidRPr="00365212">
              <w:rPr>
                <w:sz w:val="24"/>
                <w:szCs w:val="24"/>
              </w:rPr>
              <w:t>информации о наличии (либо отсутствии)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Ежемесячно, до 2 числа месяца, следующего за отчётным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6258FC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Подготовка и направление в Минфин Камчатского края</w:t>
            </w:r>
            <w:r w:rsidRPr="00365212">
              <w:rPr>
                <w:sz w:val="24"/>
                <w:szCs w:val="24"/>
              </w:rPr>
              <w:t xml:space="preserve"> сведений об исполнении КГБУ «КамчатЭтноСервис» отдельных показателей консолидированного бюджета РФ.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Ежемесячно,</w:t>
            </w:r>
            <w:r w:rsidRPr="00365212">
              <w:rPr>
                <w:sz w:val="24"/>
                <w:szCs w:val="24"/>
              </w:rPr>
              <w:t xml:space="preserve"> не позднее 4-го рабочего дня месяца, следующего за отчётным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8.1</w:t>
            </w:r>
            <w:r w:rsidR="006258FC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статистики исполнения судебных актов по </w:t>
            </w:r>
            <w:r w:rsidRPr="00365212">
              <w:rPr>
                <w:kern w:val="28"/>
                <w:sz w:val="24"/>
                <w:szCs w:val="24"/>
              </w:rPr>
              <w:lastRenderedPageBreak/>
              <w:t xml:space="preserve">обращению взыскания на средства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lastRenderedPageBreak/>
              <w:t>Еговцева Е.А.</w:t>
            </w:r>
          </w:p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lastRenderedPageBreak/>
              <w:t xml:space="preserve">Ежемесячно, до </w:t>
            </w:r>
            <w:r w:rsidRPr="00365212">
              <w:rPr>
                <w:kern w:val="28"/>
                <w:sz w:val="24"/>
                <w:szCs w:val="24"/>
              </w:rPr>
              <w:lastRenderedPageBreak/>
              <w:t xml:space="preserve">5 числа месяца, следующего за отчётным 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lastRenderedPageBreak/>
              <w:t>8.1</w:t>
            </w:r>
            <w:r w:rsidR="006258FC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Подготовка и направление в Минфин Камчатского края</w:t>
            </w:r>
            <w:r w:rsidRPr="00365212">
              <w:rPr>
                <w:sz w:val="24"/>
                <w:szCs w:val="24"/>
              </w:rPr>
              <w:t xml:space="preserve"> информации об отсутствии судебных (административных) дел в отчетном периоде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Ежеквартально</w:t>
            </w:r>
            <w:r w:rsidRPr="00365212">
              <w:rPr>
                <w:kern w:val="28"/>
                <w:sz w:val="24"/>
                <w:szCs w:val="24"/>
              </w:rPr>
              <w:t>, до 5 числа месяца, следующего за отчётным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8.1</w:t>
            </w:r>
            <w:r w:rsidR="006258FC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Подготовка Мониторинга реализации Государственной программы Камчатского края                                                                                                                                                                                    «Социальное и экономическое развитие территории с особым статусом «Корякский округ».                        Подпрограммы 9«Обеспечение реализации Государственной программы Камчатского края «Социальное и экономическое развитие территории с особым статусом «Корякский округ».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contextualSpacing/>
              <w:jc w:val="center"/>
              <w:rPr>
                <w:color w:val="252525"/>
                <w:sz w:val="24"/>
                <w:szCs w:val="24"/>
                <w:shd w:val="clear" w:color="auto" w:fill="FAEFDE"/>
              </w:rPr>
            </w:pPr>
            <w:r w:rsidRPr="00365212">
              <w:rPr>
                <w:sz w:val="24"/>
                <w:szCs w:val="24"/>
              </w:rPr>
              <w:t>До 10 числа месяца, следующего за отчетным месяцем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8.1</w:t>
            </w:r>
            <w:r w:rsidR="006258FC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Подготовка и направление в Минфин Камчатского края</w:t>
            </w:r>
            <w:r w:rsidRPr="00365212">
              <w:rPr>
                <w:sz w:val="24"/>
                <w:szCs w:val="24"/>
              </w:rPr>
              <w:t xml:space="preserve"> </w:t>
            </w:r>
            <w:r w:rsidRPr="00365212">
              <w:rPr>
                <w:rFonts w:eastAsia="Calibri"/>
                <w:sz w:val="24"/>
                <w:szCs w:val="24"/>
                <w:lang w:eastAsia="en-US"/>
              </w:rPr>
              <w:t>информации о реализации Плана мероприятий («дорожной карты») по погашению просроченной кредиторской задолженности консолидированного бюджета Камчатского края и государственных (муниципальных) учреждений в Камчатском крае и принятию мер по недопущению просроченной кредиторской задолженности консолидированного бюджета Камчатского края и государственных (муниципальных) учреждений в Камчатском крае, утвержденного распоряжением Правительства Камчатского края от 27.03.2020 № 91-РП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До 10 числа месяца, следующего за отчетным месяцем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8.1</w:t>
            </w:r>
            <w:r w:rsidR="006258FC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Подготовка и направление в Минфин Камчатского края</w:t>
            </w:r>
            <w:r w:rsidRPr="00365212">
              <w:rPr>
                <w:sz w:val="24"/>
                <w:szCs w:val="24"/>
              </w:rPr>
              <w:t xml:space="preserve"> отчета «О выполнении условий Соглашения от 05.02.2021 № 01-01-06/06-52 «О мерах по социально-экономическому развитию и оздоровлению государственных финансов Камчатского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До 12 числа месяца, следующего за отчетным кварталом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8.1</w:t>
            </w:r>
            <w:r w:rsidR="006258FC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Подготовка и направление в Минфин Камчатского края</w:t>
            </w:r>
            <w:r w:rsidRPr="00365212">
              <w:rPr>
                <w:sz w:val="24"/>
                <w:szCs w:val="24"/>
              </w:rPr>
              <w:t xml:space="preserve"> информации о действиях, направленных на реализацию Камчатским краем права регресса, либо об отсутствии оснований для предъявления иска о взыскании денежных средств в порядке регресса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До 15 числа месяца, следующего за отчетным кварталом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8.1</w:t>
            </w:r>
            <w:r w:rsidR="006258FC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Подготовка и направление в Минфин Камчатского края</w:t>
            </w:r>
            <w:r w:rsidRPr="00365212">
              <w:rPr>
                <w:sz w:val="24"/>
                <w:szCs w:val="24"/>
              </w:rPr>
              <w:t xml:space="preserve"> информации о ходе реализации Плана мероприятий по росту доходного потенциала и оптимизации расходов бюджета Камчатского края на 2018-2024 годы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5F2497" w:rsidP="005F249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60E1A" w:rsidRPr="00365212">
              <w:rPr>
                <w:sz w:val="24"/>
                <w:szCs w:val="24"/>
              </w:rPr>
              <w:t xml:space="preserve">о 15 числа 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8.1</w:t>
            </w:r>
            <w:r w:rsidR="006258FC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Подготовка и направление в Минфин Камчатского края</w:t>
            </w:r>
            <w:r w:rsidRPr="00365212">
              <w:rPr>
                <w:sz w:val="24"/>
                <w:szCs w:val="24"/>
              </w:rPr>
              <w:t xml:space="preserve"> отчета о расходах и численности работников федеральных государственных органов, государственных органов субъектов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9B0DD9" w:rsidP="00F60E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60E1A" w:rsidRPr="00365212">
              <w:rPr>
                <w:sz w:val="24"/>
                <w:szCs w:val="24"/>
              </w:rPr>
              <w:t>о 15 числа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6258FC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6258FC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 xml:space="preserve">в течение периода </w:t>
            </w:r>
          </w:p>
          <w:p w:rsidR="00F60E1A" w:rsidRPr="00365212" w:rsidRDefault="00F60E1A" w:rsidP="00F60E1A">
            <w:pPr>
              <w:pStyle w:val="ac"/>
              <w:ind w:firstLine="0"/>
              <w:jc w:val="center"/>
            </w:pP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8.2</w:t>
            </w:r>
            <w:r w:rsidR="006258FC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3) сверка данных;</w:t>
            </w:r>
          </w:p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5) иные контрольные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</w:p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</w:p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</w:p>
          <w:p w:rsidR="00F60E1A" w:rsidRPr="00365212" w:rsidRDefault="006258FC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Шевель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E1A" w:rsidRPr="00365212" w:rsidRDefault="00F60E1A" w:rsidP="00F60E1A">
            <w:pPr>
              <w:pStyle w:val="ac"/>
              <w:ind w:firstLine="0"/>
              <w:jc w:val="center"/>
            </w:pPr>
            <w:r w:rsidRPr="00365212"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8.2</w:t>
            </w:r>
            <w:r w:rsidR="006258FC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A" w:rsidRPr="00365212" w:rsidRDefault="00F60E1A" w:rsidP="00F60E1A">
            <w:pPr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Контроль за исполнением постановления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Волгина Н.Э.</w:t>
            </w:r>
          </w:p>
          <w:p w:rsidR="00F60E1A" w:rsidRPr="00365212" w:rsidRDefault="00F60E1A" w:rsidP="00F60E1A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Чичев С.М.</w:t>
            </w:r>
          </w:p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8.2</w:t>
            </w:r>
            <w:r w:rsidR="006258FC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365212">
              <w:rPr>
                <w:bCs/>
                <w:sz w:val="24"/>
                <w:szCs w:val="24"/>
              </w:rPr>
              <w:t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</w:t>
            </w:r>
            <w:r>
              <w:rPr>
                <w:bCs/>
                <w:sz w:val="24"/>
                <w:szCs w:val="24"/>
              </w:rPr>
              <w:t>ельством по установленной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-57"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Ежемесячно до 5 числа </w:t>
            </w:r>
          </w:p>
          <w:p w:rsidR="00F60E1A" w:rsidRPr="00365212" w:rsidRDefault="00F60E1A" w:rsidP="00F60E1A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8.2</w:t>
            </w:r>
            <w:r w:rsidR="006258FC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A" w:rsidRPr="00365212" w:rsidRDefault="00F60E1A" w:rsidP="00F60E1A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365212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 xml:space="preserve">Ежемесячно 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8.2</w:t>
            </w:r>
            <w:r w:rsidR="006258FC">
              <w:rPr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A" w:rsidRPr="00365212" w:rsidRDefault="00F60E1A" w:rsidP="00F60E1A">
            <w:pPr>
              <w:ind w:left="-57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края, Управлением Федерального Казначейства, Министерством финансов Камчатского края по вопросам бюджетного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Якунина Л.В.</w:t>
            </w:r>
          </w:p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Еговцева Е.А.</w:t>
            </w:r>
          </w:p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60E1A" w:rsidRPr="00365212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F60E1A" w:rsidP="00F60E1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8.2</w:t>
            </w:r>
            <w:r w:rsidR="006258FC">
              <w:rPr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A" w:rsidRPr="00365212" w:rsidRDefault="00F60E1A" w:rsidP="00F60E1A">
            <w:pPr>
              <w:ind w:left="-57"/>
              <w:jc w:val="both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Подготовка информации о среднемесячной начисленной заработной плате сотрудников Министерства по вопросам местного самоуправления и развитию Корякского округа Камчатского края, являющихся государственными гражданскими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A" w:rsidRPr="00365212" w:rsidRDefault="00F60E1A" w:rsidP="00F60E1A">
            <w:pPr>
              <w:jc w:val="center"/>
              <w:rPr>
                <w:sz w:val="24"/>
                <w:szCs w:val="24"/>
              </w:rPr>
            </w:pPr>
            <w:r w:rsidRPr="00365212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A" w:rsidRPr="00365212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 w:rsidRPr="00365212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60E1A" w:rsidRPr="00891434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9C55D2" w:rsidP="00F60E1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A" w:rsidRPr="00B26B8E" w:rsidRDefault="00F60E1A" w:rsidP="00F60E1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111E9E">
              <w:rPr>
                <w:kern w:val="28"/>
                <w:sz w:val="24"/>
                <w:szCs w:val="24"/>
              </w:rPr>
              <w:t xml:space="preserve">Проведение системного анализа подпрограмм и мероприятий в </w:t>
            </w:r>
            <w:r w:rsidRPr="00111E9E">
              <w:rPr>
                <w:sz w:val="24"/>
                <w:szCs w:val="24"/>
              </w:rPr>
              <w:t>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Pr="00145D72" w:rsidRDefault="00F60E1A" w:rsidP="00F6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A" w:rsidRPr="00B26B8E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60E1A" w:rsidRPr="00891434" w:rsidTr="006258FC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E1A" w:rsidRPr="00365212" w:rsidRDefault="009C55D2" w:rsidP="00F60E1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A" w:rsidRPr="00145D72" w:rsidRDefault="00F60E1A" w:rsidP="00F60E1A">
            <w:pPr>
              <w:spacing w:line="259" w:lineRule="auto"/>
              <w:jc w:val="both"/>
              <w:rPr>
                <w:kern w:val="28"/>
                <w:sz w:val="24"/>
                <w:szCs w:val="24"/>
              </w:rPr>
            </w:pPr>
            <w:r w:rsidRPr="00145D72">
              <w:rPr>
                <w:kern w:val="28"/>
                <w:sz w:val="24"/>
                <w:szCs w:val="24"/>
              </w:rPr>
              <w:t>Проведение работы по приему основных средств и товарно-материальных ценностей, находящихся в пгт. Палана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A" w:rsidRDefault="00F60E1A" w:rsidP="00F6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1A" w:rsidRDefault="00F60E1A" w:rsidP="00F60E1A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 завершения работы</w:t>
            </w:r>
          </w:p>
        </w:tc>
      </w:tr>
    </w:tbl>
    <w:p w:rsidR="00D529C1" w:rsidRPr="007D1A56" w:rsidRDefault="00D529C1" w:rsidP="00365212">
      <w:pPr>
        <w:rPr>
          <w:sz w:val="24"/>
          <w:szCs w:val="24"/>
        </w:rPr>
      </w:pPr>
      <w:bookmarkStart w:id="0" w:name="_GoBack"/>
      <w:bookmarkEnd w:id="0"/>
    </w:p>
    <w:sectPr w:rsidR="00D529C1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39" w:rsidRDefault="00E51839" w:rsidP="004C095C">
      <w:r>
        <w:separator/>
      </w:r>
    </w:p>
  </w:endnote>
  <w:endnote w:type="continuationSeparator" w:id="0">
    <w:p w:rsidR="00E51839" w:rsidRDefault="00E51839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39" w:rsidRDefault="00E51839" w:rsidP="004C095C">
      <w:r>
        <w:separator/>
      </w:r>
    </w:p>
  </w:footnote>
  <w:footnote w:type="continuationSeparator" w:id="0">
    <w:p w:rsidR="00E51839" w:rsidRDefault="00E51839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1D71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3777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A9B"/>
    <w:rsid w:val="00063D44"/>
    <w:rsid w:val="000658B6"/>
    <w:rsid w:val="000659A2"/>
    <w:rsid w:val="00065AEC"/>
    <w:rsid w:val="00066AA5"/>
    <w:rsid w:val="00066AF4"/>
    <w:rsid w:val="00066DF0"/>
    <w:rsid w:val="00070C65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168"/>
    <w:rsid w:val="00086985"/>
    <w:rsid w:val="00087517"/>
    <w:rsid w:val="00090F0F"/>
    <w:rsid w:val="00091108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A70FF"/>
    <w:rsid w:val="000A781E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34A5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0CCB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A40"/>
    <w:rsid w:val="00134C5E"/>
    <w:rsid w:val="00135271"/>
    <w:rsid w:val="001356D7"/>
    <w:rsid w:val="00135CBA"/>
    <w:rsid w:val="00136DBE"/>
    <w:rsid w:val="001370E7"/>
    <w:rsid w:val="00137CB2"/>
    <w:rsid w:val="00140020"/>
    <w:rsid w:val="0014056A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0D68"/>
    <w:rsid w:val="00163B9C"/>
    <w:rsid w:val="0016477E"/>
    <w:rsid w:val="001654B8"/>
    <w:rsid w:val="001657B7"/>
    <w:rsid w:val="00165C16"/>
    <w:rsid w:val="001666D5"/>
    <w:rsid w:val="00166BBA"/>
    <w:rsid w:val="00166FE3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1D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5D19"/>
    <w:rsid w:val="00197448"/>
    <w:rsid w:val="001976DC"/>
    <w:rsid w:val="001A1A11"/>
    <w:rsid w:val="001A2625"/>
    <w:rsid w:val="001A3132"/>
    <w:rsid w:val="001A407A"/>
    <w:rsid w:val="001A500B"/>
    <w:rsid w:val="001A5CE2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2A0F"/>
    <w:rsid w:val="001E3254"/>
    <w:rsid w:val="001E442B"/>
    <w:rsid w:val="001E4779"/>
    <w:rsid w:val="001E4DB7"/>
    <w:rsid w:val="001E5431"/>
    <w:rsid w:val="001E786C"/>
    <w:rsid w:val="001F029B"/>
    <w:rsid w:val="001F1451"/>
    <w:rsid w:val="001F28FB"/>
    <w:rsid w:val="001F39C9"/>
    <w:rsid w:val="001F5132"/>
    <w:rsid w:val="001F5799"/>
    <w:rsid w:val="001F60C2"/>
    <w:rsid w:val="00200667"/>
    <w:rsid w:val="0020122F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176A6"/>
    <w:rsid w:val="002200E0"/>
    <w:rsid w:val="00225340"/>
    <w:rsid w:val="00225508"/>
    <w:rsid w:val="00226F5A"/>
    <w:rsid w:val="0023000A"/>
    <w:rsid w:val="00234F1F"/>
    <w:rsid w:val="00236124"/>
    <w:rsid w:val="00236B24"/>
    <w:rsid w:val="0023749B"/>
    <w:rsid w:val="00240449"/>
    <w:rsid w:val="00242F95"/>
    <w:rsid w:val="00244981"/>
    <w:rsid w:val="00244CBD"/>
    <w:rsid w:val="0024575B"/>
    <w:rsid w:val="002459B2"/>
    <w:rsid w:val="00246EB0"/>
    <w:rsid w:val="002510B9"/>
    <w:rsid w:val="00251B23"/>
    <w:rsid w:val="00251C66"/>
    <w:rsid w:val="0025207E"/>
    <w:rsid w:val="002520BF"/>
    <w:rsid w:val="00252A79"/>
    <w:rsid w:val="00252B56"/>
    <w:rsid w:val="00252D23"/>
    <w:rsid w:val="002537E0"/>
    <w:rsid w:val="002549A6"/>
    <w:rsid w:val="00256BE2"/>
    <w:rsid w:val="002571A9"/>
    <w:rsid w:val="00257F0E"/>
    <w:rsid w:val="002604D4"/>
    <w:rsid w:val="002609D3"/>
    <w:rsid w:val="0026106A"/>
    <w:rsid w:val="00261F44"/>
    <w:rsid w:val="00263C0A"/>
    <w:rsid w:val="00263CA4"/>
    <w:rsid w:val="00263D73"/>
    <w:rsid w:val="00264B2A"/>
    <w:rsid w:val="00265B8F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0B9D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8B3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7E88"/>
    <w:rsid w:val="002C2FB6"/>
    <w:rsid w:val="002C45FB"/>
    <w:rsid w:val="002C4B84"/>
    <w:rsid w:val="002C5217"/>
    <w:rsid w:val="002C5619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11B93"/>
    <w:rsid w:val="00312495"/>
    <w:rsid w:val="00313397"/>
    <w:rsid w:val="00315651"/>
    <w:rsid w:val="00315A46"/>
    <w:rsid w:val="0031796D"/>
    <w:rsid w:val="00317B43"/>
    <w:rsid w:val="003234B4"/>
    <w:rsid w:val="0032482D"/>
    <w:rsid w:val="003265C1"/>
    <w:rsid w:val="00331053"/>
    <w:rsid w:val="00332C06"/>
    <w:rsid w:val="00333BE3"/>
    <w:rsid w:val="00334A46"/>
    <w:rsid w:val="00334F94"/>
    <w:rsid w:val="003360B7"/>
    <w:rsid w:val="00336539"/>
    <w:rsid w:val="00336F59"/>
    <w:rsid w:val="00340529"/>
    <w:rsid w:val="003411E4"/>
    <w:rsid w:val="00341C21"/>
    <w:rsid w:val="00341EC0"/>
    <w:rsid w:val="00342BDA"/>
    <w:rsid w:val="00343560"/>
    <w:rsid w:val="00343EE5"/>
    <w:rsid w:val="003444EB"/>
    <w:rsid w:val="00344AD0"/>
    <w:rsid w:val="00345257"/>
    <w:rsid w:val="003453EB"/>
    <w:rsid w:val="0034604C"/>
    <w:rsid w:val="003510D7"/>
    <w:rsid w:val="00351428"/>
    <w:rsid w:val="0035390D"/>
    <w:rsid w:val="00353AD2"/>
    <w:rsid w:val="0035521C"/>
    <w:rsid w:val="00356BBF"/>
    <w:rsid w:val="003577D0"/>
    <w:rsid w:val="00361794"/>
    <w:rsid w:val="003617C7"/>
    <w:rsid w:val="00363D76"/>
    <w:rsid w:val="0036449B"/>
    <w:rsid w:val="00365212"/>
    <w:rsid w:val="0037070A"/>
    <w:rsid w:val="0037118A"/>
    <w:rsid w:val="003723E0"/>
    <w:rsid w:val="00374EEC"/>
    <w:rsid w:val="00375038"/>
    <w:rsid w:val="0037736C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87565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D7897"/>
    <w:rsid w:val="003E227D"/>
    <w:rsid w:val="003E281B"/>
    <w:rsid w:val="003E3169"/>
    <w:rsid w:val="003E47CA"/>
    <w:rsid w:val="003E6994"/>
    <w:rsid w:val="003E7522"/>
    <w:rsid w:val="003F3F39"/>
    <w:rsid w:val="003F5096"/>
    <w:rsid w:val="003F59EF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74B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63F"/>
    <w:rsid w:val="00454EA0"/>
    <w:rsid w:val="004564BB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CCE"/>
    <w:rsid w:val="00476F8E"/>
    <w:rsid w:val="00477BB2"/>
    <w:rsid w:val="0048113E"/>
    <w:rsid w:val="004825C9"/>
    <w:rsid w:val="0048401B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103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4B22"/>
    <w:rsid w:val="004F592D"/>
    <w:rsid w:val="004F5E75"/>
    <w:rsid w:val="005025DB"/>
    <w:rsid w:val="00503765"/>
    <w:rsid w:val="0050479D"/>
    <w:rsid w:val="00504F10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05F5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A97"/>
    <w:rsid w:val="00542FA5"/>
    <w:rsid w:val="0054451A"/>
    <w:rsid w:val="0054466D"/>
    <w:rsid w:val="00544E1A"/>
    <w:rsid w:val="00544F5B"/>
    <w:rsid w:val="00545993"/>
    <w:rsid w:val="00550E9F"/>
    <w:rsid w:val="00551D1A"/>
    <w:rsid w:val="005526D1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013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B34C1"/>
    <w:rsid w:val="005B686A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0B2B"/>
    <w:rsid w:val="005F1477"/>
    <w:rsid w:val="005F19BE"/>
    <w:rsid w:val="005F2497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6D2B"/>
    <w:rsid w:val="00610ED0"/>
    <w:rsid w:val="006110C4"/>
    <w:rsid w:val="006110EF"/>
    <w:rsid w:val="00611A45"/>
    <w:rsid w:val="00615501"/>
    <w:rsid w:val="0061567D"/>
    <w:rsid w:val="00616E66"/>
    <w:rsid w:val="006204FD"/>
    <w:rsid w:val="00622B58"/>
    <w:rsid w:val="00622FE3"/>
    <w:rsid w:val="00623EFE"/>
    <w:rsid w:val="00624F3D"/>
    <w:rsid w:val="006258FC"/>
    <w:rsid w:val="00626F35"/>
    <w:rsid w:val="0062708D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058D"/>
    <w:rsid w:val="0064659F"/>
    <w:rsid w:val="006477E1"/>
    <w:rsid w:val="00647AFC"/>
    <w:rsid w:val="00650A0A"/>
    <w:rsid w:val="00650FCB"/>
    <w:rsid w:val="00651A65"/>
    <w:rsid w:val="00652092"/>
    <w:rsid w:val="006531D9"/>
    <w:rsid w:val="0065476B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0E87"/>
    <w:rsid w:val="00681A87"/>
    <w:rsid w:val="006851F4"/>
    <w:rsid w:val="00685300"/>
    <w:rsid w:val="00687DA7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A73F7"/>
    <w:rsid w:val="006A7E8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020C"/>
    <w:rsid w:val="006C5588"/>
    <w:rsid w:val="006C56BC"/>
    <w:rsid w:val="006C5A5D"/>
    <w:rsid w:val="006C74C9"/>
    <w:rsid w:val="006D1BAA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6E"/>
    <w:rsid w:val="00715FCC"/>
    <w:rsid w:val="00720B73"/>
    <w:rsid w:val="007219AA"/>
    <w:rsid w:val="00723694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5F74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3E74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6A9F"/>
    <w:rsid w:val="00787182"/>
    <w:rsid w:val="007910F0"/>
    <w:rsid w:val="007925DD"/>
    <w:rsid w:val="00792F48"/>
    <w:rsid w:val="007961A2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63F"/>
    <w:rsid w:val="007B3A81"/>
    <w:rsid w:val="007B5CE4"/>
    <w:rsid w:val="007B6279"/>
    <w:rsid w:val="007B6D70"/>
    <w:rsid w:val="007B7423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2FC5"/>
    <w:rsid w:val="008035ED"/>
    <w:rsid w:val="00803A49"/>
    <w:rsid w:val="00804442"/>
    <w:rsid w:val="008045CA"/>
    <w:rsid w:val="008046B8"/>
    <w:rsid w:val="00804C6D"/>
    <w:rsid w:val="00804D3C"/>
    <w:rsid w:val="00806254"/>
    <w:rsid w:val="00810D40"/>
    <w:rsid w:val="0081204C"/>
    <w:rsid w:val="00812BE2"/>
    <w:rsid w:val="00814EC3"/>
    <w:rsid w:val="0081691E"/>
    <w:rsid w:val="00816CDD"/>
    <w:rsid w:val="00816DAC"/>
    <w:rsid w:val="00820267"/>
    <w:rsid w:val="00823F24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623D"/>
    <w:rsid w:val="008572BC"/>
    <w:rsid w:val="008611F7"/>
    <w:rsid w:val="00864ABA"/>
    <w:rsid w:val="00866B50"/>
    <w:rsid w:val="00867A3B"/>
    <w:rsid w:val="00871AD2"/>
    <w:rsid w:val="008736ED"/>
    <w:rsid w:val="00873AAB"/>
    <w:rsid w:val="00874484"/>
    <w:rsid w:val="00875163"/>
    <w:rsid w:val="0087612C"/>
    <w:rsid w:val="0088121C"/>
    <w:rsid w:val="00882010"/>
    <w:rsid w:val="00883FC2"/>
    <w:rsid w:val="00887277"/>
    <w:rsid w:val="00887742"/>
    <w:rsid w:val="00891434"/>
    <w:rsid w:val="00892A57"/>
    <w:rsid w:val="00893323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4F68"/>
    <w:rsid w:val="008A5870"/>
    <w:rsid w:val="008B023D"/>
    <w:rsid w:val="008B0A46"/>
    <w:rsid w:val="008B0F95"/>
    <w:rsid w:val="008B15C6"/>
    <w:rsid w:val="008B1AC3"/>
    <w:rsid w:val="008B3DFE"/>
    <w:rsid w:val="008B5C1B"/>
    <w:rsid w:val="008B5D2C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66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5CD3"/>
    <w:rsid w:val="00976B38"/>
    <w:rsid w:val="00977E7B"/>
    <w:rsid w:val="009804B7"/>
    <w:rsid w:val="00981A9C"/>
    <w:rsid w:val="00982ADD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03A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5B47"/>
    <w:rsid w:val="009A622D"/>
    <w:rsid w:val="009A6832"/>
    <w:rsid w:val="009A7F25"/>
    <w:rsid w:val="009B0DD9"/>
    <w:rsid w:val="009B4B1E"/>
    <w:rsid w:val="009B738E"/>
    <w:rsid w:val="009B78B2"/>
    <w:rsid w:val="009C1552"/>
    <w:rsid w:val="009C18C4"/>
    <w:rsid w:val="009C1D31"/>
    <w:rsid w:val="009C2B78"/>
    <w:rsid w:val="009C55D2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E74B8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0C75"/>
    <w:rsid w:val="00A01789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2681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314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0E0"/>
    <w:rsid w:val="00AA0EDA"/>
    <w:rsid w:val="00AA2023"/>
    <w:rsid w:val="00AA6245"/>
    <w:rsid w:val="00AB1848"/>
    <w:rsid w:val="00AB28D1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2F9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C7CFC"/>
    <w:rsid w:val="00AD06DF"/>
    <w:rsid w:val="00AD180B"/>
    <w:rsid w:val="00AD251E"/>
    <w:rsid w:val="00AD2794"/>
    <w:rsid w:val="00AD27BE"/>
    <w:rsid w:val="00AD333E"/>
    <w:rsid w:val="00AD3C41"/>
    <w:rsid w:val="00AD43E8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1BFD"/>
    <w:rsid w:val="00B03553"/>
    <w:rsid w:val="00B0413C"/>
    <w:rsid w:val="00B04968"/>
    <w:rsid w:val="00B07DAB"/>
    <w:rsid w:val="00B1028A"/>
    <w:rsid w:val="00B1047D"/>
    <w:rsid w:val="00B10AC3"/>
    <w:rsid w:val="00B10BAD"/>
    <w:rsid w:val="00B113E2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5F10"/>
    <w:rsid w:val="00B3644A"/>
    <w:rsid w:val="00B36C0B"/>
    <w:rsid w:val="00B37FB6"/>
    <w:rsid w:val="00B4180F"/>
    <w:rsid w:val="00B4380F"/>
    <w:rsid w:val="00B43821"/>
    <w:rsid w:val="00B44F55"/>
    <w:rsid w:val="00B47518"/>
    <w:rsid w:val="00B50AF5"/>
    <w:rsid w:val="00B50E23"/>
    <w:rsid w:val="00B50FDF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193"/>
    <w:rsid w:val="00B8029F"/>
    <w:rsid w:val="00B80E0E"/>
    <w:rsid w:val="00B810EA"/>
    <w:rsid w:val="00B82336"/>
    <w:rsid w:val="00B8284F"/>
    <w:rsid w:val="00B84562"/>
    <w:rsid w:val="00B861B8"/>
    <w:rsid w:val="00B9056E"/>
    <w:rsid w:val="00B90A66"/>
    <w:rsid w:val="00B913DD"/>
    <w:rsid w:val="00B916AF"/>
    <w:rsid w:val="00B91E8F"/>
    <w:rsid w:val="00B929CE"/>
    <w:rsid w:val="00B960C6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27B4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295F"/>
    <w:rsid w:val="00BF3699"/>
    <w:rsid w:val="00BF5A07"/>
    <w:rsid w:val="00BF5A0A"/>
    <w:rsid w:val="00BF6D31"/>
    <w:rsid w:val="00C00382"/>
    <w:rsid w:val="00C00853"/>
    <w:rsid w:val="00C01AD1"/>
    <w:rsid w:val="00C02DBD"/>
    <w:rsid w:val="00C03021"/>
    <w:rsid w:val="00C03606"/>
    <w:rsid w:val="00C03C4E"/>
    <w:rsid w:val="00C04834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36E5E"/>
    <w:rsid w:val="00C40D33"/>
    <w:rsid w:val="00C40E86"/>
    <w:rsid w:val="00C415C7"/>
    <w:rsid w:val="00C41D6C"/>
    <w:rsid w:val="00C45009"/>
    <w:rsid w:val="00C45032"/>
    <w:rsid w:val="00C45553"/>
    <w:rsid w:val="00C477F5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512D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5666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029"/>
    <w:rsid w:val="00CE1E53"/>
    <w:rsid w:val="00CE2131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16CE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0D"/>
    <w:rsid w:val="00D1532E"/>
    <w:rsid w:val="00D16854"/>
    <w:rsid w:val="00D16A99"/>
    <w:rsid w:val="00D176FB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0EF2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046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798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07A4"/>
    <w:rsid w:val="00DC10E4"/>
    <w:rsid w:val="00DC1831"/>
    <w:rsid w:val="00DC1A7E"/>
    <w:rsid w:val="00DC1F45"/>
    <w:rsid w:val="00DC60D8"/>
    <w:rsid w:val="00DC6BAB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06339"/>
    <w:rsid w:val="00E10C4D"/>
    <w:rsid w:val="00E11FEF"/>
    <w:rsid w:val="00E123E8"/>
    <w:rsid w:val="00E12673"/>
    <w:rsid w:val="00E15AC0"/>
    <w:rsid w:val="00E15AC5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401"/>
    <w:rsid w:val="00E308FD"/>
    <w:rsid w:val="00E320C5"/>
    <w:rsid w:val="00E33284"/>
    <w:rsid w:val="00E33A95"/>
    <w:rsid w:val="00E33DA9"/>
    <w:rsid w:val="00E35020"/>
    <w:rsid w:val="00E3582A"/>
    <w:rsid w:val="00E361E2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1839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015"/>
    <w:rsid w:val="00EB7CC9"/>
    <w:rsid w:val="00EC0414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2B9D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65F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4FAB"/>
    <w:rsid w:val="00F15176"/>
    <w:rsid w:val="00F15629"/>
    <w:rsid w:val="00F156AE"/>
    <w:rsid w:val="00F15D98"/>
    <w:rsid w:val="00F16133"/>
    <w:rsid w:val="00F17C21"/>
    <w:rsid w:val="00F201D1"/>
    <w:rsid w:val="00F2080F"/>
    <w:rsid w:val="00F2205F"/>
    <w:rsid w:val="00F22B55"/>
    <w:rsid w:val="00F235AE"/>
    <w:rsid w:val="00F23A0B"/>
    <w:rsid w:val="00F24A06"/>
    <w:rsid w:val="00F272A2"/>
    <w:rsid w:val="00F27D7A"/>
    <w:rsid w:val="00F30EEE"/>
    <w:rsid w:val="00F31FE7"/>
    <w:rsid w:val="00F32A4C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1CF"/>
    <w:rsid w:val="00F54A30"/>
    <w:rsid w:val="00F550DF"/>
    <w:rsid w:val="00F55D0D"/>
    <w:rsid w:val="00F55D9C"/>
    <w:rsid w:val="00F56E86"/>
    <w:rsid w:val="00F60E1A"/>
    <w:rsid w:val="00F61D5B"/>
    <w:rsid w:val="00F62AA1"/>
    <w:rsid w:val="00F64D3C"/>
    <w:rsid w:val="00F6632D"/>
    <w:rsid w:val="00F6634E"/>
    <w:rsid w:val="00F66462"/>
    <w:rsid w:val="00F70CF8"/>
    <w:rsid w:val="00F7122C"/>
    <w:rsid w:val="00F7177F"/>
    <w:rsid w:val="00F7244F"/>
    <w:rsid w:val="00F724C7"/>
    <w:rsid w:val="00F724D0"/>
    <w:rsid w:val="00F74251"/>
    <w:rsid w:val="00F75001"/>
    <w:rsid w:val="00F75306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A72A2"/>
    <w:rsid w:val="00FB0BE6"/>
    <w:rsid w:val="00FB392A"/>
    <w:rsid w:val="00FB3EFB"/>
    <w:rsid w:val="00FB3FA7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0A5E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2C79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9A6AD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5DF5-66B2-48EE-8B93-263E66E8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Федякина Александра Юрьевна</cp:lastModifiedBy>
  <cp:revision>2</cp:revision>
  <cp:lastPrinted>2021-04-20T21:25:00Z</cp:lastPrinted>
  <dcterms:created xsi:type="dcterms:W3CDTF">2022-09-02T05:32:00Z</dcterms:created>
  <dcterms:modified xsi:type="dcterms:W3CDTF">2022-09-02T05:32:00Z</dcterms:modified>
</cp:coreProperties>
</file>