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042090" w:rsidRDefault="004048DA" w:rsidP="00042090">
            <w:pPr>
              <w:adjustRightInd w:val="0"/>
              <w:spacing w:before="108" w:after="108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</w:t>
            </w:r>
            <w:r w:rsidR="00042090">
              <w:rPr>
                <w:bCs/>
                <w:szCs w:val="28"/>
              </w:rPr>
              <w:t>внесении изменения в приложение</w:t>
            </w:r>
            <w:r w:rsidRPr="004048DA">
              <w:rPr>
                <w:bCs/>
                <w:szCs w:val="28"/>
              </w:rPr>
              <w:t xml:space="preserve">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A2E43" w:rsidRPr="006A2E43" w:rsidRDefault="006A2E43" w:rsidP="006A2E43">
      <w:pPr>
        <w:adjustRightInd w:val="0"/>
        <w:ind w:firstLine="720"/>
        <w:jc w:val="both"/>
        <w:rPr>
          <w:szCs w:val="28"/>
        </w:rPr>
      </w:pPr>
      <w:r w:rsidRPr="006A2E43">
        <w:rPr>
          <w:szCs w:val="28"/>
        </w:rPr>
        <w:t xml:space="preserve">1. </w:t>
      </w:r>
      <w:r>
        <w:rPr>
          <w:szCs w:val="28"/>
        </w:rPr>
        <w:t xml:space="preserve">Пункт 12 </w:t>
      </w:r>
      <w:r w:rsidR="00042090">
        <w:rPr>
          <w:szCs w:val="28"/>
        </w:rPr>
        <w:t xml:space="preserve">таблицы </w:t>
      </w:r>
      <w:r>
        <w:rPr>
          <w:szCs w:val="28"/>
        </w:rPr>
        <w:t>приложения к постановлению Г</w:t>
      </w:r>
      <w:r w:rsidRPr="006A2E43">
        <w:rPr>
          <w:szCs w:val="28"/>
        </w:rPr>
        <w:t>убернатора К</w:t>
      </w:r>
      <w:r>
        <w:rPr>
          <w:szCs w:val="28"/>
        </w:rPr>
        <w:t>амчатского края от 21.04.2020 № 58 «</w:t>
      </w:r>
      <w:r w:rsidRPr="006A2E43">
        <w:rPr>
          <w:szCs w:val="28"/>
        </w:rPr>
        <w:t>Об утверждении Перечня должностных лиц исполнительных органов государственной власти Камчатского края, уполномоченных составлять протоколы об а</w:t>
      </w:r>
      <w:r>
        <w:rPr>
          <w:szCs w:val="28"/>
        </w:rPr>
        <w:t>дминистративных правонарушениях» признать утратившим силу</w:t>
      </w:r>
      <w:r w:rsidRPr="006A2E43">
        <w:rPr>
          <w:szCs w:val="28"/>
        </w:rPr>
        <w:t>.</w:t>
      </w:r>
    </w:p>
    <w:p w:rsidR="00362299" w:rsidRDefault="006A2E43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6A2E43">
        <w:rPr>
          <w:szCs w:val="28"/>
        </w:rPr>
        <w:t>Настоящее Постановление вступает в силу после дня его официального опубликования</w:t>
      </w:r>
      <w:r w:rsidR="00362299">
        <w:rPr>
          <w:szCs w:val="28"/>
        </w:rPr>
        <w:t>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346E94" w:rsidRPr="00346E94" w:rsidRDefault="00346E94" w:rsidP="00346E94">
      <w:pPr>
        <w:adjustRightInd w:val="0"/>
        <w:jc w:val="center"/>
        <w:rPr>
          <w:b/>
          <w:bCs/>
          <w:szCs w:val="28"/>
        </w:rPr>
      </w:pPr>
      <w:r w:rsidRPr="00346E94">
        <w:rPr>
          <w:b/>
          <w:bCs/>
          <w:szCs w:val="28"/>
        </w:rPr>
        <w:lastRenderedPageBreak/>
        <w:t>Пояснительная записка</w:t>
      </w:r>
    </w:p>
    <w:p w:rsidR="00346E94" w:rsidRDefault="00346E94" w:rsidP="00346E94">
      <w:pPr>
        <w:adjustRightInd w:val="0"/>
        <w:jc w:val="center"/>
        <w:rPr>
          <w:bCs/>
          <w:szCs w:val="28"/>
        </w:rPr>
      </w:pPr>
      <w:r w:rsidRPr="00346E94">
        <w:rPr>
          <w:szCs w:val="28"/>
        </w:rPr>
        <w:t xml:space="preserve">к проекту постановления Губернатора Камчатского края </w:t>
      </w:r>
      <w:r>
        <w:rPr>
          <w:szCs w:val="28"/>
        </w:rPr>
        <w:t>«</w:t>
      </w:r>
      <w:r w:rsidRPr="00346E94">
        <w:rPr>
          <w:bCs/>
          <w:szCs w:val="28"/>
        </w:rPr>
        <w:t>О</w:t>
      </w:r>
      <w:r w:rsidR="0040797D" w:rsidRPr="0040797D">
        <w:rPr>
          <w:bCs/>
          <w:szCs w:val="28"/>
        </w:rPr>
        <w:t xml:space="preserve">  внесении изменения в приложение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  <w:r w:rsidRPr="00346E94">
        <w:rPr>
          <w:bCs/>
          <w:szCs w:val="28"/>
        </w:rPr>
        <w:t xml:space="preserve"> </w:t>
      </w:r>
    </w:p>
    <w:p w:rsidR="0040797D" w:rsidRPr="00346E94" w:rsidRDefault="0040797D" w:rsidP="00346E94">
      <w:pPr>
        <w:adjustRightInd w:val="0"/>
        <w:jc w:val="center"/>
        <w:rPr>
          <w:szCs w:val="28"/>
        </w:rPr>
      </w:pPr>
    </w:p>
    <w:p w:rsidR="0040797D" w:rsidRDefault="00346E9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  <w:r w:rsidRPr="00346E94">
        <w:rPr>
          <w:szCs w:val="28"/>
        </w:rPr>
        <w:t xml:space="preserve">Проект постановления Губернатора Камчатского края </w:t>
      </w:r>
      <w:r>
        <w:rPr>
          <w:szCs w:val="28"/>
        </w:rPr>
        <w:t>«</w:t>
      </w:r>
      <w:r w:rsidR="0040797D" w:rsidRPr="0040797D">
        <w:rPr>
          <w:bCs/>
          <w:szCs w:val="28"/>
        </w:rPr>
        <w:t>О внесении изменения в приложение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  <w:r w:rsidR="0040797D">
        <w:rPr>
          <w:bCs/>
          <w:szCs w:val="28"/>
        </w:rPr>
        <w:t xml:space="preserve"> </w:t>
      </w:r>
    </w:p>
    <w:p w:rsidR="00346E94" w:rsidRDefault="00346E9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  <w:r w:rsidRPr="00346E94">
        <w:rPr>
          <w:szCs w:val="28"/>
        </w:rPr>
        <w:t>(далее – проект пост</w:t>
      </w:r>
      <w:r>
        <w:rPr>
          <w:szCs w:val="28"/>
        </w:rPr>
        <w:t xml:space="preserve">ановления) разработан в связи </w:t>
      </w:r>
      <w:r w:rsidRPr="00346E94">
        <w:rPr>
          <w:bCs/>
          <w:szCs w:val="28"/>
        </w:rPr>
        <w:t xml:space="preserve">с тем, что в соответствии с Положением о Министерстве территориального развития Камчатского края (далее – Министерство), утвержденном постановлением Правительства Камчатского края от 29.01.2013 № 25-П, Министерство осуществляет полномочия по реализации региональной политики в сфере </w:t>
      </w:r>
      <w:r>
        <w:rPr>
          <w:bCs/>
          <w:szCs w:val="28"/>
        </w:rPr>
        <w:t>местного самоуправления</w:t>
      </w:r>
      <w:r w:rsidR="00407445">
        <w:rPr>
          <w:bCs/>
          <w:szCs w:val="28"/>
        </w:rPr>
        <w:t xml:space="preserve"> в части осуществления организационного обеспечения</w:t>
      </w:r>
      <w:r w:rsidRPr="00346E94">
        <w:rPr>
          <w:bCs/>
          <w:szCs w:val="28"/>
        </w:rPr>
        <w:t xml:space="preserve"> взаимодействия органов местного самоуправления муниципальных образований в Камчатском крае</w:t>
      </w:r>
      <w:r w:rsidR="00D25285">
        <w:rPr>
          <w:bCs/>
          <w:szCs w:val="28"/>
        </w:rPr>
        <w:t xml:space="preserve"> (далее – органы МСУ)</w:t>
      </w:r>
      <w:r w:rsidRPr="00346E94">
        <w:rPr>
          <w:bCs/>
          <w:szCs w:val="28"/>
        </w:rPr>
        <w:t xml:space="preserve"> с Правительством Камчатского края</w:t>
      </w:r>
      <w:r>
        <w:rPr>
          <w:bCs/>
          <w:szCs w:val="28"/>
        </w:rPr>
        <w:t>.</w:t>
      </w:r>
    </w:p>
    <w:p w:rsidR="00FD1EE4" w:rsidRDefault="00346E94" w:rsidP="00D25285">
      <w:pPr>
        <w:adjustRightInd w:val="0"/>
        <w:spacing w:line="360" w:lineRule="auto"/>
        <w:ind w:firstLine="709"/>
        <w:jc w:val="both"/>
        <w:rPr>
          <w:bCs/>
          <w:iCs/>
          <w:szCs w:val="28"/>
        </w:rPr>
      </w:pPr>
      <w:r>
        <w:rPr>
          <w:bCs/>
          <w:szCs w:val="28"/>
        </w:rPr>
        <w:t xml:space="preserve">В </w:t>
      </w:r>
      <w:r w:rsidR="00407445">
        <w:rPr>
          <w:bCs/>
          <w:szCs w:val="28"/>
        </w:rPr>
        <w:t xml:space="preserve">рамках </w:t>
      </w:r>
      <w:r w:rsidR="00042090" w:rsidRPr="00042090">
        <w:rPr>
          <w:bCs/>
          <w:szCs w:val="28"/>
        </w:rPr>
        <w:t>исполнения постановления Губернатора Камчатского края от 10.04.2020 № 50</w:t>
      </w:r>
      <w:r w:rsidR="00042090" w:rsidRPr="00042090">
        <w:rPr>
          <w:bCs/>
          <w:iCs/>
          <w:szCs w:val="28"/>
        </w:rPr>
        <w:t xml:space="preserve"> «О мерах по недопущению распространения новой коронавирусной инфекции (COVID-19)</w:t>
      </w:r>
      <w:r w:rsidR="00042090" w:rsidRPr="00042090">
        <w:rPr>
          <w:bCs/>
          <w:i/>
          <w:iCs/>
          <w:szCs w:val="28"/>
        </w:rPr>
        <w:t xml:space="preserve"> </w:t>
      </w:r>
      <w:r w:rsidR="00042090" w:rsidRPr="00042090">
        <w:rPr>
          <w:bCs/>
          <w:iCs/>
          <w:szCs w:val="28"/>
        </w:rPr>
        <w:t>на территории Камчатского края»</w:t>
      </w:r>
      <w:r w:rsidR="00042090">
        <w:rPr>
          <w:bCs/>
          <w:iCs/>
          <w:szCs w:val="28"/>
        </w:rPr>
        <w:t xml:space="preserve"> </w:t>
      </w:r>
      <w:r w:rsidR="00407445">
        <w:rPr>
          <w:bCs/>
          <w:szCs w:val="28"/>
        </w:rPr>
        <w:t xml:space="preserve">в </w:t>
      </w:r>
      <w:r>
        <w:rPr>
          <w:bCs/>
          <w:szCs w:val="28"/>
        </w:rPr>
        <w:t>целях организации взаимодействия</w:t>
      </w:r>
      <w:r w:rsidRPr="00346E94">
        <w:rPr>
          <w:bCs/>
          <w:szCs w:val="28"/>
        </w:rPr>
        <w:t xml:space="preserve"> органов </w:t>
      </w:r>
      <w:r w:rsidR="00D25285">
        <w:rPr>
          <w:bCs/>
          <w:szCs w:val="28"/>
        </w:rPr>
        <w:t xml:space="preserve">МСУ </w:t>
      </w:r>
      <w:r w:rsidRPr="00346E94">
        <w:rPr>
          <w:bCs/>
          <w:szCs w:val="28"/>
        </w:rPr>
        <w:t>с Правительством Камчатского края</w:t>
      </w:r>
      <w:r w:rsidR="00D25285">
        <w:rPr>
          <w:bCs/>
          <w:szCs w:val="28"/>
        </w:rPr>
        <w:t>,</w:t>
      </w:r>
      <w:r w:rsidR="00407445">
        <w:rPr>
          <w:bCs/>
          <w:szCs w:val="28"/>
        </w:rPr>
        <w:t xml:space="preserve"> Министерство </w:t>
      </w:r>
      <w:r w:rsidR="00407445" w:rsidRPr="00407445">
        <w:rPr>
          <w:bCs/>
          <w:szCs w:val="28"/>
        </w:rPr>
        <w:t xml:space="preserve">ежедневно </w:t>
      </w:r>
      <w:r w:rsidR="00407445">
        <w:rPr>
          <w:bCs/>
          <w:szCs w:val="28"/>
        </w:rPr>
        <w:t>предоставляет в Министерство специальных программ и по делам казачества Камчатского края статистическую информацию</w:t>
      </w:r>
      <w:r w:rsidRPr="00346E94">
        <w:rPr>
          <w:bCs/>
          <w:szCs w:val="28"/>
        </w:rPr>
        <w:t xml:space="preserve"> </w:t>
      </w:r>
      <w:r w:rsidR="00407445">
        <w:rPr>
          <w:bCs/>
          <w:szCs w:val="28"/>
        </w:rPr>
        <w:t>об исполнении руководителями</w:t>
      </w:r>
      <w:r w:rsidR="00407445" w:rsidRPr="00407445">
        <w:rPr>
          <w:bCs/>
          <w:szCs w:val="28"/>
        </w:rPr>
        <w:t xml:space="preserve"> соответствующих органов,</w:t>
      </w:r>
      <w:r w:rsidR="00407445" w:rsidRPr="00407445">
        <w:rPr>
          <w:b/>
          <w:bCs/>
          <w:szCs w:val="28"/>
        </w:rPr>
        <w:t xml:space="preserve"> </w:t>
      </w:r>
      <w:r w:rsidR="00407445" w:rsidRPr="00407445">
        <w:rPr>
          <w:bCs/>
          <w:szCs w:val="28"/>
        </w:rPr>
        <w:t>созданных при органах</w:t>
      </w:r>
      <w:r w:rsidR="00D25285">
        <w:rPr>
          <w:bCs/>
          <w:szCs w:val="28"/>
        </w:rPr>
        <w:t xml:space="preserve"> МСУ</w:t>
      </w:r>
      <w:r w:rsidR="00407445">
        <w:rPr>
          <w:bCs/>
          <w:szCs w:val="28"/>
        </w:rPr>
        <w:t>,</w:t>
      </w:r>
      <w:r w:rsidR="00407445" w:rsidRPr="00407445">
        <w:rPr>
          <w:bCs/>
          <w:szCs w:val="28"/>
        </w:rPr>
        <w:t xml:space="preserve"> уполномоченных составлять протоколы об административном правонарушении, предусмотренном статьей 20.6.1 Кодекса Российской Федерации об </w:t>
      </w:r>
      <w:r w:rsidR="00042090">
        <w:rPr>
          <w:bCs/>
          <w:szCs w:val="28"/>
        </w:rPr>
        <w:t>административных правонарушениях</w:t>
      </w:r>
      <w:r w:rsidR="00407445">
        <w:rPr>
          <w:bCs/>
          <w:iCs/>
          <w:szCs w:val="28"/>
        </w:rPr>
        <w:t>.</w:t>
      </w:r>
    </w:p>
    <w:p w:rsidR="00FD1EE4" w:rsidRPr="00FD1EE4" w:rsidRDefault="00407445" w:rsidP="00FD1EE4">
      <w:pPr>
        <w:adjustRightInd w:val="0"/>
        <w:spacing w:line="360" w:lineRule="auto"/>
        <w:ind w:firstLine="709"/>
        <w:jc w:val="both"/>
        <w:rPr>
          <w:bCs/>
          <w:szCs w:val="28"/>
        </w:rPr>
      </w:pPr>
      <w:r w:rsidRPr="00407445">
        <w:rPr>
          <w:bCs/>
          <w:szCs w:val="28"/>
        </w:rPr>
        <w:lastRenderedPageBreak/>
        <w:t xml:space="preserve"> </w:t>
      </w:r>
      <w:r w:rsidR="00FD1EE4" w:rsidRPr="00FD1EE4">
        <w:rPr>
          <w:bCs/>
          <w:szCs w:val="28"/>
        </w:rPr>
        <w:t>Проект постановления размещен на Едином портале проведения независим</w:t>
      </w:r>
      <w:r w:rsidR="00054632">
        <w:rPr>
          <w:bCs/>
          <w:szCs w:val="28"/>
        </w:rPr>
        <w:t>ой антикоррупционной экспертизы</w:t>
      </w:r>
      <w:r w:rsidR="00FD1EE4" w:rsidRPr="00FD1EE4">
        <w:rPr>
          <w:bCs/>
          <w:szCs w:val="28"/>
        </w:rPr>
        <w:t xml:space="preserve"> и общественного обсуждения проектов нормативных правовых актов Камчатского края (</w:t>
      </w:r>
      <w:r w:rsidR="00FD1EE4" w:rsidRPr="00FD1EE4">
        <w:rPr>
          <w:bCs/>
          <w:szCs w:val="28"/>
          <w:lang w:val="en-US"/>
        </w:rPr>
        <w:t>htths</w:t>
      </w:r>
      <w:r w:rsidR="00FD1EE4" w:rsidRPr="00FD1EE4">
        <w:rPr>
          <w:bCs/>
          <w:szCs w:val="28"/>
        </w:rPr>
        <w:t>://</w:t>
      </w:r>
      <w:r w:rsidR="00FD1EE4" w:rsidRPr="00FD1EE4">
        <w:rPr>
          <w:bCs/>
          <w:szCs w:val="28"/>
          <w:lang w:val="en-US"/>
        </w:rPr>
        <w:t>npaproject</w:t>
      </w:r>
      <w:r w:rsidR="00FD1EE4" w:rsidRPr="00FD1EE4">
        <w:rPr>
          <w:bCs/>
          <w:szCs w:val="28"/>
        </w:rPr>
        <w:t>.</w:t>
      </w:r>
      <w:r w:rsidR="00FD1EE4" w:rsidRPr="00FD1EE4">
        <w:rPr>
          <w:bCs/>
          <w:szCs w:val="28"/>
          <w:lang w:val="en-US"/>
        </w:rPr>
        <w:t>kamgov</w:t>
      </w:r>
      <w:r w:rsidR="00FD1EE4" w:rsidRPr="00FD1EE4">
        <w:rPr>
          <w:bCs/>
          <w:szCs w:val="28"/>
        </w:rPr>
        <w:t>/</w:t>
      </w:r>
      <w:r w:rsidR="00FD1EE4" w:rsidRPr="00FD1EE4">
        <w:rPr>
          <w:bCs/>
          <w:szCs w:val="28"/>
          <w:lang w:val="en-US"/>
        </w:rPr>
        <w:t>ru</w:t>
      </w:r>
      <w:r w:rsidR="00FD1EE4" w:rsidRPr="00FD1EE4">
        <w:rPr>
          <w:bCs/>
          <w:szCs w:val="28"/>
        </w:rPr>
        <w:t xml:space="preserve">) для проведения в срок до </w:t>
      </w:r>
      <w:r w:rsidR="00FD1EE4">
        <w:rPr>
          <w:bCs/>
          <w:szCs w:val="28"/>
        </w:rPr>
        <w:t>19.06.2020</w:t>
      </w:r>
      <w:r w:rsidR="00FD1EE4" w:rsidRPr="00FD1EE4">
        <w:rPr>
          <w:bCs/>
          <w:szCs w:val="28"/>
        </w:rPr>
        <w:t xml:space="preserve">  независимой антикоррупционной экспертизы. По окончании данного срока экспертных заключений не поступило.</w:t>
      </w:r>
    </w:p>
    <w:p w:rsidR="00FD1EE4" w:rsidRPr="00FD1EE4" w:rsidRDefault="00FD1EE4" w:rsidP="00FD1EE4">
      <w:pPr>
        <w:adjustRightInd w:val="0"/>
        <w:spacing w:line="360" w:lineRule="auto"/>
        <w:ind w:firstLine="709"/>
        <w:jc w:val="both"/>
        <w:rPr>
          <w:bCs/>
          <w:szCs w:val="28"/>
        </w:rPr>
      </w:pPr>
      <w:r w:rsidRPr="00FD1EE4">
        <w:rPr>
          <w:bCs/>
          <w:szCs w:val="28"/>
        </w:rPr>
        <w:t>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FD1EE4" w:rsidRPr="00FD1EE4" w:rsidRDefault="00FD1EE4" w:rsidP="00FD1EE4">
      <w:pPr>
        <w:adjustRightInd w:val="0"/>
        <w:spacing w:line="360" w:lineRule="auto"/>
        <w:ind w:firstLine="709"/>
        <w:jc w:val="both"/>
        <w:rPr>
          <w:bCs/>
          <w:szCs w:val="28"/>
        </w:rPr>
      </w:pPr>
      <w:r w:rsidRPr="00FD1EE4">
        <w:rPr>
          <w:bCs/>
          <w:szCs w:val="28"/>
        </w:rPr>
        <w:t xml:space="preserve">Издание постановления </w:t>
      </w:r>
      <w:r>
        <w:rPr>
          <w:bCs/>
          <w:szCs w:val="28"/>
        </w:rPr>
        <w:t>Губернатора</w:t>
      </w:r>
      <w:r w:rsidRPr="00FD1EE4">
        <w:rPr>
          <w:bCs/>
          <w:szCs w:val="28"/>
        </w:rPr>
        <w:t xml:space="preserve"> Камчатского края не потребует выделения дополнительных финансовых средств из краевого бюджета.</w:t>
      </w:r>
    </w:p>
    <w:p w:rsidR="00346E94" w:rsidRDefault="00346E9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D1EE4" w:rsidRDefault="00FD1EE4" w:rsidP="00D25285">
      <w:pPr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346E94" w:rsidRPr="00346E94" w:rsidRDefault="00346E94" w:rsidP="00346E94">
      <w:pPr>
        <w:adjustRightInd w:val="0"/>
        <w:jc w:val="center"/>
        <w:rPr>
          <w:szCs w:val="28"/>
        </w:rPr>
      </w:pPr>
      <w:r w:rsidRPr="00346E94">
        <w:rPr>
          <w:b/>
          <w:bCs/>
          <w:szCs w:val="28"/>
        </w:rPr>
        <w:lastRenderedPageBreak/>
        <w:t>Финансов</w:t>
      </w:r>
      <w:bookmarkStart w:id="0" w:name="_GoBack"/>
      <w:bookmarkEnd w:id="0"/>
      <w:r w:rsidRPr="00346E94">
        <w:rPr>
          <w:b/>
          <w:bCs/>
          <w:szCs w:val="28"/>
        </w:rPr>
        <w:t>о-экономическое обоснование</w:t>
      </w:r>
    </w:p>
    <w:p w:rsidR="00346E94" w:rsidRDefault="00346E94" w:rsidP="00346E94">
      <w:pPr>
        <w:adjustRightInd w:val="0"/>
        <w:jc w:val="center"/>
        <w:rPr>
          <w:szCs w:val="28"/>
        </w:rPr>
      </w:pPr>
      <w:r w:rsidRPr="00346E94">
        <w:rPr>
          <w:szCs w:val="28"/>
        </w:rPr>
        <w:t xml:space="preserve">к проекту постановления Губернатора Камчатского края </w:t>
      </w:r>
    </w:p>
    <w:p w:rsidR="00346E94" w:rsidRPr="00346E94" w:rsidRDefault="00346E94" w:rsidP="00346E94">
      <w:pPr>
        <w:adjustRightInd w:val="0"/>
        <w:jc w:val="center"/>
        <w:rPr>
          <w:szCs w:val="28"/>
        </w:rPr>
      </w:pPr>
      <w:r w:rsidRPr="00346E94">
        <w:rPr>
          <w:szCs w:val="28"/>
        </w:rPr>
        <w:t>«</w:t>
      </w:r>
      <w:r w:rsidRPr="00346E94">
        <w:rPr>
          <w:bCs/>
          <w:szCs w:val="28"/>
        </w:rPr>
        <w:t>О признании утратившим силу</w:t>
      </w:r>
      <w:r w:rsidRPr="00346E94">
        <w:rPr>
          <w:szCs w:val="28"/>
        </w:rPr>
        <w:t xml:space="preserve"> </w:t>
      </w:r>
      <w:r w:rsidRPr="00346E94">
        <w:rPr>
          <w:bCs/>
          <w:szCs w:val="28"/>
        </w:rPr>
        <w:t>пункта 12 приложения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  <w:r w:rsidRPr="00346E94">
        <w:rPr>
          <w:szCs w:val="28"/>
        </w:rPr>
        <w:t xml:space="preserve"> </w:t>
      </w:r>
    </w:p>
    <w:p w:rsidR="00346E94" w:rsidRPr="00346E94" w:rsidRDefault="00346E94" w:rsidP="00346E94">
      <w:pPr>
        <w:adjustRightInd w:val="0"/>
        <w:ind w:firstLine="708"/>
        <w:jc w:val="both"/>
        <w:rPr>
          <w:szCs w:val="28"/>
        </w:rPr>
      </w:pPr>
    </w:p>
    <w:p w:rsidR="00346E94" w:rsidRPr="00346E94" w:rsidRDefault="00346E94" w:rsidP="00346E94">
      <w:pPr>
        <w:adjustRightInd w:val="0"/>
        <w:ind w:firstLine="708"/>
        <w:jc w:val="both"/>
        <w:rPr>
          <w:szCs w:val="28"/>
        </w:rPr>
      </w:pPr>
    </w:p>
    <w:p w:rsidR="00346E94" w:rsidRPr="00346E94" w:rsidRDefault="00346E94" w:rsidP="00054632">
      <w:pPr>
        <w:adjustRightInd w:val="0"/>
        <w:spacing w:line="360" w:lineRule="auto"/>
        <w:ind w:firstLine="709"/>
        <w:jc w:val="both"/>
        <w:rPr>
          <w:szCs w:val="28"/>
        </w:rPr>
      </w:pPr>
      <w:r w:rsidRPr="00346E94">
        <w:rPr>
          <w:szCs w:val="28"/>
        </w:rPr>
        <w:t>Принятие постановления Губернатора Камчатского края «</w:t>
      </w:r>
      <w:r w:rsidRPr="00346E94">
        <w:rPr>
          <w:bCs/>
          <w:szCs w:val="28"/>
        </w:rPr>
        <w:t>О признании утратившим силу</w:t>
      </w:r>
      <w:r w:rsidRPr="00346E94">
        <w:rPr>
          <w:szCs w:val="28"/>
        </w:rPr>
        <w:t xml:space="preserve"> </w:t>
      </w:r>
      <w:r w:rsidRPr="00346E94">
        <w:rPr>
          <w:bCs/>
          <w:szCs w:val="28"/>
        </w:rPr>
        <w:t>пункта 12 приложения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  <w:r w:rsidRPr="00346E94">
        <w:rPr>
          <w:szCs w:val="28"/>
        </w:rPr>
        <w:t xml:space="preserve"> </w:t>
      </w:r>
      <w:r w:rsidRPr="00346E94">
        <w:rPr>
          <w:bCs/>
          <w:szCs w:val="28"/>
        </w:rPr>
        <w:t xml:space="preserve">не </w:t>
      </w:r>
      <w:r w:rsidRPr="00346E94">
        <w:rPr>
          <w:szCs w:val="28"/>
        </w:rPr>
        <w:t>потребует расходов краевого бюджета.</w:t>
      </w:r>
    </w:p>
    <w:p w:rsidR="00346E94" w:rsidRDefault="00346E94" w:rsidP="00054632">
      <w:pPr>
        <w:adjustRightInd w:val="0"/>
        <w:spacing w:line="360" w:lineRule="auto"/>
        <w:ind w:firstLine="709"/>
        <w:jc w:val="both"/>
        <w:rPr>
          <w:szCs w:val="28"/>
        </w:rPr>
      </w:pPr>
    </w:p>
    <w:p w:rsidR="00346E94" w:rsidRDefault="00346E94" w:rsidP="00054632">
      <w:pPr>
        <w:adjustRightInd w:val="0"/>
        <w:spacing w:line="360" w:lineRule="auto"/>
        <w:ind w:firstLine="709"/>
        <w:jc w:val="both"/>
        <w:rPr>
          <w:szCs w:val="28"/>
        </w:rPr>
      </w:pPr>
    </w:p>
    <w:p w:rsidR="00346E94" w:rsidRDefault="00346E94" w:rsidP="00054632">
      <w:pPr>
        <w:adjustRightInd w:val="0"/>
        <w:spacing w:line="360" w:lineRule="auto"/>
        <w:ind w:firstLine="709"/>
        <w:jc w:val="both"/>
        <w:rPr>
          <w:szCs w:val="28"/>
        </w:rPr>
      </w:pPr>
    </w:p>
    <w:p w:rsidR="00346E94" w:rsidRDefault="00346E94" w:rsidP="00346E94">
      <w:pPr>
        <w:adjustRightInd w:val="0"/>
        <w:ind w:firstLine="708"/>
        <w:jc w:val="both"/>
        <w:rPr>
          <w:szCs w:val="28"/>
        </w:rPr>
      </w:pPr>
    </w:p>
    <w:p w:rsidR="00346E94" w:rsidRDefault="00346E94" w:rsidP="00346E94">
      <w:pPr>
        <w:adjustRightInd w:val="0"/>
        <w:ind w:firstLine="708"/>
        <w:jc w:val="both"/>
        <w:rPr>
          <w:szCs w:val="28"/>
        </w:rPr>
      </w:pPr>
    </w:p>
    <w:p w:rsidR="00346E94" w:rsidRDefault="00346E94" w:rsidP="00346E94">
      <w:pPr>
        <w:adjustRightInd w:val="0"/>
        <w:ind w:firstLine="708"/>
        <w:jc w:val="both"/>
        <w:rPr>
          <w:szCs w:val="28"/>
        </w:rPr>
      </w:pPr>
    </w:p>
    <w:p w:rsidR="00346E94" w:rsidRDefault="00346E94" w:rsidP="00346E94">
      <w:pPr>
        <w:adjustRightInd w:val="0"/>
        <w:ind w:firstLine="708"/>
        <w:jc w:val="both"/>
        <w:rPr>
          <w:szCs w:val="28"/>
        </w:rPr>
      </w:pPr>
    </w:p>
    <w:p w:rsidR="00346E94" w:rsidRDefault="00346E94" w:rsidP="00346E94">
      <w:pPr>
        <w:adjustRightInd w:val="0"/>
        <w:ind w:firstLine="708"/>
        <w:jc w:val="both"/>
        <w:rPr>
          <w:szCs w:val="28"/>
        </w:rPr>
      </w:pPr>
    </w:p>
    <w:p w:rsidR="00346E94" w:rsidRDefault="00346E94" w:rsidP="00346E94">
      <w:pPr>
        <w:adjustRightInd w:val="0"/>
        <w:ind w:firstLine="708"/>
        <w:jc w:val="both"/>
        <w:rPr>
          <w:szCs w:val="28"/>
        </w:rPr>
      </w:pPr>
    </w:p>
    <w:p w:rsidR="00346E94" w:rsidRDefault="00346E94" w:rsidP="00346E94">
      <w:pPr>
        <w:adjustRightInd w:val="0"/>
        <w:ind w:firstLine="708"/>
        <w:jc w:val="both"/>
        <w:rPr>
          <w:szCs w:val="28"/>
        </w:rPr>
      </w:pPr>
    </w:p>
    <w:p w:rsidR="00346E94" w:rsidRDefault="00346E94" w:rsidP="00346E94">
      <w:pPr>
        <w:adjustRightInd w:val="0"/>
        <w:ind w:firstLine="708"/>
        <w:jc w:val="both"/>
        <w:rPr>
          <w:szCs w:val="28"/>
        </w:rPr>
      </w:pPr>
    </w:p>
    <w:p w:rsidR="00346E94" w:rsidRPr="00346E94" w:rsidRDefault="00346E94" w:rsidP="00346E94">
      <w:pPr>
        <w:adjustRightInd w:val="0"/>
        <w:ind w:firstLine="708"/>
        <w:jc w:val="both"/>
        <w:rPr>
          <w:szCs w:val="28"/>
        </w:rPr>
      </w:pPr>
    </w:p>
    <w:p w:rsidR="00346E94" w:rsidRPr="00346E94" w:rsidRDefault="00346E94" w:rsidP="00346E94">
      <w:pPr>
        <w:adjustRightInd w:val="0"/>
        <w:jc w:val="both"/>
        <w:rPr>
          <w:szCs w:val="28"/>
        </w:rPr>
      </w:pPr>
    </w:p>
    <w:p w:rsidR="00346E94" w:rsidRPr="00346E94" w:rsidRDefault="00346E94" w:rsidP="00346E94">
      <w:pPr>
        <w:adjustRightInd w:val="0"/>
        <w:jc w:val="both"/>
        <w:rPr>
          <w:szCs w:val="28"/>
        </w:rPr>
      </w:pPr>
      <w:r w:rsidRPr="00346E94">
        <w:rPr>
          <w:szCs w:val="28"/>
        </w:rPr>
        <w:t xml:space="preserve">      </w:t>
      </w:r>
    </w:p>
    <w:p w:rsidR="00346E94" w:rsidRDefault="00346E94" w:rsidP="00DD3F53">
      <w:pPr>
        <w:adjustRightInd w:val="0"/>
        <w:jc w:val="both"/>
        <w:rPr>
          <w:szCs w:val="28"/>
        </w:rPr>
      </w:pPr>
    </w:p>
    <w:p w:rsidR="00346E94" w:rsidRDefault="00346E94" w:rsidP="00DD3F53">
      <w:pPr>
        <w:adjustRightInd w:val="0"/>
        <w:jc w:val="both"/>
        <w:rPr>
          <w:szCs w:val="28"/>
        </w:rPr>
      </w:pPr>
    </w:p>
    <w:p w:rsidR="00346E94" w:rsidRDefault="00346E94" w:rsidP="00DD3F53">
      <w:pPr>
        <w:adjustRightInd w:val="0"/>
        <w:jc w:val="both"/>
        <w:rPr>
          <w:szCs w:val="28"/>
        </w:rPr>
      </w:pPr>
    </w:p>
    <w:p w:rsidR="00346E94" w:rsidRDefault="00346E94" w:rsidP="00DD3F53">
      <w:pPr>
        <w:adjustRightInd w:val="0"/>
        <w:jc w:val="both"/>
        <w:rPr>
          <w:szCs w:val="28"/>
        </w:rPr>
      </w:pPr>
    </w:p>
    <w:p w:rsidR="00346E94" w:rsidRDefault="00346E94" w:rsidP="00DD3F53">
      <w:pPr>
        <w:adjustRightInd w:val="0"/>
        <w:jc w:val="both"/>
        <w:rPr>
          <w:szCs w:val="28"/>
        </w:rPr>
      </w:pPr>
    </w:p>
    <w:p w:rsidR="00B60245" w:rsidRPr="008D13CF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39" w:rsidRDefault="00614E39" w:rsidP="00342D13">
      <w:r>
        <w:separator/>
      </w:r>
    </w:p>
  </w:endnote>
  <w:endnote w:type="continuationSeparator" w:id="0">
    <w:p w:rsidR="00614E39" w:rsidRDefault="00614E3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39" w:rsidRDefault="00614E39" w:rsidP="00342D13">
      <w:r>
        <w:separator/>
      </w:r>
    </w:p>
  </w:footnote>
  <w:footnote w:type="continuationSeparator" w:id="0">
    <w:p w:rsidR="00614E39" w:rsidRDefault="00614E3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2090"/>
    <w:rsid w:val="00044126"/>
    <w:rsid w:val="000545B3"/>
    <w:rsid w:val="00054632"/>
    <w:rsid w:val="000C1841"/>
    <w:rsid w:val="000D6DD3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37110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46E94"/>
    <w:rsid w:val="00362299"/>
    <w:rsid w:val="003832CF"/>
    <w:rsid w:val="003926A3"/>
    <w:rsid w:val="003A5BEF"/>
    <w:rsid w:val="003A7F52"/>
    <w:rsid w:val="003C2A43"/>
    <w:rsid w:val="003D6F0D"/>
    <w:rsid w:val="003E38BA"/>
    <w:rsid w:val="004048DA"/>
    <w:rsid w:val="00407445"/>
    <w:rsid w:val="0040797D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709CE"/>
    <w:rsid w:val="005E22DD"/>
    <w:rsid w:val="005F0B57"/>
    <w:rsid w:val="005F2BC6"/>
    <w:rsid w:val="00614E39"/>
    <w:rsid w:val="006317BF"/>
    <w:rsid w:val="006604E4"/>
    <w:rsid w:val="006650EC"/>
    <w:rsid w:val="006979FB"/>
    <w:rsid w:val="006A2E43"/>
    <w:rsid w:val="006A5AB2"/>
    <w:rsid w:val="006B5663"/>
    <w:rsid w:val="006D4BF2"/>
    <w:rsid w:val="006E4B23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56DC0"/>
    <w:rsid w:val="00B60245"/>
    <w:rsid w:val="00B74965"/>
    <w:rsid w:val="00BA2CFB"/>
    <w:rsid w:val="00BA2D9F"/>
    <w:rsid w:val="00BD3083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25285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73B10"/>
    <w:rsid w:val="00F74A59"/>
    <w:rsid w:val="00FA11B3"/>
    <w:rsid w:val="00FB6E5E"/>
    <w:rsid w:val="00FD1EE4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342E-B29B-4ECB-8E77-FD8C916B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4488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Савчук Александр Николаевич</cp:lastModifiedBy>
  <cp:revision>12</cp:revision>
  <cp:lastPrinted>2020-06-09T02:34:00Z</cp:lastPrinted>
  <dcterms:created xsi:type="dcterms:W3CDTF">2020-05-12T02:48:00Z</dcterms:created>
  <dcterms:modified xsi:type="dcterms:W3CDTF">2020-06-09T02:34:00Z</dcterms:modified>
</cp:coreProperties>
</file>